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BBB" w:rsidRDefault="00600BBB" w:rsidP="00600BBB">
      <w:pPr>
        <w:autoSpaceDE w:val="0"/>
        <w:autoSpaceDN w:val="0"/>
        <w:adjustRightInd w:val="0"/>
        <w:spacing w:after="100" w:afterAutospacing="1"/>
        <w:rPr>
          <w:noProof/>
          <w:sz w:val="52"/>
          <w:szCs w:val="52"/>
        </w:rPr>
      </w:pPr>
      <w:bookmarkStart w:id="0" w:name="_GoBack"/>
      <w:bookmarkEnd w:id="0"/>
    </w:p>
    <w:p w:rsidR="00893FBD" w:rsidRPr="0013640C" w:rsidRDefault="00453BAA" w:rsidP="00893FBD">
      <w:pPr>
        <w:autoSpaceDE w:val="0"/>
        <w:autoSpaceDN w:val="0"/>
        <w:adjustRightInd w:val="0"/>
        <w:spacing w:after="360"/>
        <w:jc w:val="center"/>
        <w:rPr>
          <w:b/>
          <w:bCs/>
          <w:color w:val="FF0000"/>
          <w:sz w:val="56"/>
          <w:szCs w:val="56"/>
        </w:rPr>
      </w:pPr>
      <w:r w:rsidRPr="0013640C">
        <w:rPr>
          <w:b/>
          <w:bCs/>
          <w:color w:val="FF0000"/>
          <w:sz w:val="56"/>
          <w:szCs w:val="56"/>
        </w:rPr>
        <w:t>MINIMÁLNÍ PREVENTIVNÍ PROGRAM</w:t>
      </w:r>
    </w:p>
    <w:p w:rsidR="00102DD8" w:rsidRPr="0013640C" w:rsidRDefault="00102DD8" w:rsidP="00893FBD">
      <w:pPr>
        <w:autoSpaceDE w:val="0"/>
        <w:autoSpaceDN w:val="0"/>
        <w:adjustRightInd w:val="0"/>
        <w:spacing w:before="240" w:after="1080"/>
        <w:jc w:val="center"/>
        <w:rPr>
          <w:b/>
          <w:bCs/>
          <w:color w:val="FF0000"/>
          <w:sz w:val="38"/>
          <w:szCs w:val="38"/>
        </w:rPr>
      </w:pPr>
      <w:r w:rsidRPr="0013640C">
        <w:rPr>
          <w:b/>
          <w:bCs/>
          <w:color w:val="FF0000"/>
          <w:sz w:val="38"/>
          <w:szCs w:val="38"/>
        </w:rPr>
        <w:t xml:space="preserve">pro prevenci rizikových forem </w:t>
      </w:r>
      <w:r w:rsidR="00FD7E38" w:rsidRPr="0013640C">
        <w:rPr>
          <w:b/>
          <w:bCs/>
          <w:color w:val="FF0000"/>
          <w:sz w:val="38"/>
          <w:szCs w:val="38"/>
        </w:rPr>
        <w:t>chování</w:t>
      </w:r>
    </w:p>
    <w:p w:rsidR="00303814" w:rsidRDefault="00304BCD" w:rsidP="00102DD8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>
            <wp:extent cx="2291361" cy="2174190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3152" cy="2175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814" w:rsidRDefault="00303814" w:rsidP="00102DD8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</w:p>
    <w:p w:rsidR="00102DD8" w:rsidRPr="0013640C" w:rsidRDefault="00102DD8" w:rsidP="00893FBD">
      <w:pPr>
        <w:autoSpaceDE w:val="0"/>
        <w:autoSpaceDN w:val="0"/>
        <w:adjustRightInd w:val="0"/>
        <w:spacing w:before="360"/>
        <w:jc w:val="center"/>
        <w:rPr>
          <w:b/>
          <w:bCs/>
          <w:color w:val="FF0000"/>
          <w:sz w:val="46"/>
          <w:szCs w:val="46"/>
        </w:rPr>
      </w:pPr>
      <w:r w:rsidRPr="0013640C">
        <w:rPr>
          <w:b/>
          <w:bCs/>
          <w:color w:val="FF0000"/>
          <w:sz w:val="46"/>
          <w:szCs w:val="46"/>
        </w:rPr>
        <w:t>ZŠ a MŠ</w:t>
      </w:r>
      <w:r w:rsidR="00B76D6A" w:rsidRPr="0013640C">
        <w:rPr>
          <w:b/>
          <w:bCs/>
          <w:color w:val="FF0000"/>
          <w:sz w:val="46"/>
          <w:szCs w:val="46"/>
        </w:rPr>
        <w:t xml:space="preserve"> Horníkova 1</w:t>
      </w:r>
      <w:r w:rsidR="0012289F" w:rsidRPr="0013640C">
        <w:rPr>
          <w:b/>
          <w:bCs/>
          <w:color w:val="FF0000"/>
          <w:sz w:val="46"/>
          <w:szCs w:val="46"/>
        </w:rPr>
        <w:t>,</w:t>
      </w:r>
      <w:r w:rsidR="00B76D6A" w:rsidRPr="0013640C">
        <w:rPr>
          <w:b/>
          <w:bCs/>
          <w:color w:val="FF0000"/>
          <w:sz w:val="46"/>
          <w:szCs w:val="46"/>
        </w:rPr>
        <w:t xml:space="preserve"> Brno</w:t>
      </w:r>
    </w:p>
    <w:p w:rsidR="00303814" w:rsidRPr="0013640C" w:rsidRDefault="00303814" w:rsidP="00102DD8">
      <w:pPr>
        <w:autoSpaceDE w:val="0"/>
        <w:autoSpaceDN w:val="0"/>
        <w:adjustRightInd w:val="0"/>
        <w:jc w:val="center"/>
        <w:rPr>
          <w:b/>
          <w:bCs/>
          <w:color w:val="FF0000"/>
          <w:sz w:val="48"/>
          <w:szCs w:val="48"/>
        </w:rPr>
      </w:pPr>
    </w:p>
    <w:p w:rsidR="00102DD8" w:rsidRPr="0013640C" w:rsidRDefault="00FD7E38" w:rsidP="00304BCD">
      <w:pPr>
        <w:autoSpaceDE w:val="0"/>
        <w:autoSpaceDN w:val="0"/>
        <w:adjustRightInd w:val="0"/>
        <w:spacing w:after="1800"/>
        <w:jc w:val="center"/>
        <w:rPr>
          <w:b/>
          <w:bCs/>
          <w:color w:val="FF0000"/>
          <w:sz w:val="40"/>
          <w:szCs w:val="40"/>
        </w:rPr>
      </w:pPr>
      <w:r w:rsidRPr="0013640C">
        <w:rPr>
          <w:b/>
          <w:bCs/>
          <w:color w:val="FF0000"/>
          <w:sz w:val="40"/>
          <w:szCs w:val="40"/>
        </w:rPr>
        <w:t>201</w:t>
      </w:r>
      <w:r w:rsidR="0013640C" w:rsidRPr="0013640C">
        <w:rPr>
          <w:b/>
          <w:bCs/>
          <w:color w:val="FF0000"/>
          <w:sz w:val="40"/>
          <w:szCs w:val="40"/>
        </w:rPr>
        <w:t>7</w:t>
      </w:r>
      <w:r w:rsidRPr="0013640C">
        <w:rPr>
          <w:b/>
          <w:bCs/>
          <w:color w:val="FF0000"/>
          <w:sz w:val="40"/>
          <w:szCs w:val="40"/>
        </w:rPr>
        <w:t>/201</w:t>
      </w:r>
      <w:r w:rsidR="0013640C" w:rsidRPr="0013640C">
        <w:rPr>
          <w:b/>
          <w:bCs/>
          <w:color w:val="FF0000"/>
          <w:sz w:val="40"/>
          <w:szCs w:val="40"/>
        </w:rPr>
        <w:t>8</w:t>
      </w:r>
    </w:p>
    <w:p w:rsidR="00FD7E38" w:rsidRDefault="00FD7E38" w:rsidP="00102DD8">
      <w:pPr>
        <w:autoSpaceDE w:val="0"/>
        <w:autoSpaceDN w:val="0"/>
        <w:adjustRightInd w:val="0"/>
        <w:spacing w:line="72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Zpracovatel: </w:t>
      </w:r>
      <w:r w:rsidRPr="00102DD8">
        <w:rPr>
          <w:b/>
          <w:sz w:val="28"/>
          <w:szCs w:val="28"/>
        </w:rPr>
        <w:t>Mgr. Jarmil Müller</w:t>
      </w:r>
    </w:p>
    <w:p w:rsidR="00FD7E38" w:rsidRPr="00102DD8" w:rsidRDefault="00FD7E38" w:rsidP="00102DD8">
      <w:pPr>
        <w:autoSpaceDE w:val="0"/>
        <w:autoSpaceDN w:val="0"/>
        <w:adjustRightInd w:val="0"/>
        <w:spacing w:line="48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Realizátor: </w:t>
      </w:r>
      <w:r w:rsidRPr="00102DD8">
        <w:rPr>
          <w:b/>
          <w:sz w:val="28"/>
          <w:szCs w:val="28"/>
        </w:rPr>
        <w:t>ZŠ a MŠ, Brno, Horníkova 1, příspěvková organizace</w:t>
      </w:r>
    </w:p>
    <w:p w:rsidR="00102DD8" w:rsidRPr="00102DD8" w:rsidRDefault="00FD7E38" w:rsidP="00102DD8">
      <w:pPr>
        <w:autoSpaceDE w:val="0"/>
        <w:autoSpaceDN w:val="0"/>
        <w:adjustRightInd w:val="0"/>
        <w:spacing w:line="48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Odpovědný pracovník: </w:t>
      </w:r>
      <w:r w:rsidRPr="00102DD8">
        <w:rPr>
          <w:b/>
          <w:sz w:val="28"/>
          <w:szCs w:val="28"/>
        </w:rPr>
        <w:t>Mgr. Roman Burda, ře</w:t>
      </w:r>
      <w:r w:rsidR="00102DD8" w:rsidRPr="00102DD8">
        <w:rPr>
          <w:b/>
          <w:sz w:val="28"/>
          <w:szCs w:val="28"/>
        </w:rPr>
        <w:t>ditel</w:t>
      </w:r>
      <w:r w:rsidRPr="00102DD8">
        <w:rPr>
          <w:b/>
          <w:sz w:val="28"/>
          <w:szCs w:val="28"/>
        </w:rPr>
        <w:t xml:space="preserve"> školy</w:t>
      </w:r>
    </w:p>
    <w:p w:rsidR="001F5CF9" w:rsidRDefault="00102DD8" w:rsidP="001F5CF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22A11" w:rsidRPr="0013640C" w:rsidRDefault="00B22A11" w:rsidP="00304BCD">
      <w:pPr>
        <w:autoSpaceDE w:val="0"/>
        <w:autoSpaceDN w:val="0"/>
        <w:adjustRightInd w:val="0"/>
        <w:spacing w:after="720"/>
        <w:jc w:val="both"/>
        <w:rPr>
          <w:b/>
          <w:color w:val="000000" w:themeColor="text1"/>
          <w:sz w:val="44"/>
          <w:szCs w:val="44"/>
          <w:u w:val="single"/>
        </w:rPr>
      </w:pPr>
      <w:r w:rsidRPr="0013640C">
        <w:rPr>
          <w:b/>
          <w:color w:val="000000" w:themeColor="text1"/>
          <w:sz w:val="44"/>
          <w:szCs w:val="44"/>
          <w:u w:val="single"/>
        </w:rPr>
        <w:lastRenderedPageBreak/>
        <w:t>Obsah</w:t>
      </w:r>
    </w:p>
    <w:p w:rsidR="00315E42" w:rsidRPr="0013640C" w:rsidRDefault="009E3A06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640C">
        <w:rPr>
          <w:b w:val="0"/>
          <w:i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="00B22A11" w:rsidRPr="0013640C">
        <w:rPr>
          <w:b w:val="0"/>
          <w:i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TOC \o "1-3" \h \z \u </w:instrText>
      </w:r>
      <w:r w:rsidRPr="0013640C">
        <w:rPr>
          <w:b w:val="0"/>
          <w:i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hyperlink w:anchor="_Toc430253350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Úvod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_Toc430253350 \h </w:instrText>
        </w:r>
        <w:r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3</w:t>
        </w:r>
        <w:r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1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Cíl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_Toc430253351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3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2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3.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Cílové skupiny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_Toc430253352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3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3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Koordinace a realizace preventivních aktivit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_Toc430253353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>
      <w:pPr>
        <w:pStyle w:val="Obsah2"/>
        <w:tabs>
          <w:tab w:val="left" w:pos="960"/>
          <w:tab w:val="right" w:leader="underscore" w:pos="9062"/>
        </w:tabs>
        <w:rPr>
          <w:rFonts w:ascii="Times New Roman" w:eastAsiaTheme="minorEastAsia" w:hAnsi="Times New Roman"/>
          <w:b w:val="0"/>
          <w:bCs w:val="0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4" w:history="1"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4.1.</w:t>
        </w:r>
        <w:r w:rsidR="00315E42" w:rsidRPr="0013640C">
          <w:rPr>
            <w:rFonts w:ascii="Times New Roman" w:eastAsiaTheme="minorEastAsia" w:hAnsi="Times New Roman"/>
            <w:b w:val="0"/>
            <w:bCs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Zaměření činnosti</w:t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_Toc430253354 \h </w:instrTex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</w: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>
      <w:pPr>
        <w:pStyle w:val="Obsah2"/>
        <w:tabs>
          <w:tab w:val="left" w:pos="960"/>
          <w:tab w:val="right" w:leader="underscore" w:pos="9062"/>
        </w:tabs>
        <w:rPr>
          <w:rFonts w:ascii="Times New Roman" w:eastAsiaTheme="minorEastAsia" w:hAnsi="Times New Roman"/>
          <w:b w:val="0"/>
          <w:bCs w:val="0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5" w:history="1"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4.2.</w:t>
        </w:r>
        <w:r w:rsidR="00315E42" w:rsidRPr="0013640C">
          <w:rPr>
            <w:rFonts w:ascii="Times New Roman" w:eastAsiaTheme="minorEastAsia" w:hAnsi="Times New Roman"/>
            <w:b w:val="0"/>
            <w:bCs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Kontakty na poradenské pracovníky</w:t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_Toc430253355 \h </w:instrTex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</w: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>
      <w:pPr>
        <w:pStyle w:val="Obsah2"/>
        <w:tabs>
          <w:tab w:val="left" w:pos="960"/>
          <w:tab w:val="right" w:leader="underscore" w:pos="9062"/>
        </w:tabs>
        <w:rPr>
          <w:rFonts w:ascii="Times New Roman" w:eastAsiaTheme="minorEastAsia" w:hAnsi="Times New Roman"/>
          <w:b w:val="0"/>
          <w:bCs w:val="0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6" w:history="1"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4.3.</w:t>
        </w:r>
        <w:r w:rsidR="00315E42" w:rsidRPr="0013640C">
          <w:rPr>
            <w:rFonts w:ascii="Times New Roman" w:eastAsiaTheme="minorEastAsia" w:hAnsi="Times New Roman"/>
            <w:b w:val="0"/>
            <w:bCs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Náplň práce školního metodika prevence</w:t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_Toc430253356 \h </w:instrTex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</w: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304BCD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7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Vzdělávání pedagogů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_Toc430253357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8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Žákovská samospráva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_Toc430253358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5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59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7.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Péče o „ rizikové skupiny“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_Toc430253359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0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8.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Spolupráce s rodiči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_Toc430253360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1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9.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Spolupráce s organizacemi a institucemi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_Toc430253361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2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10.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Způsob prezentace systému primární prevence školy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_Toc430253362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905E61">
      <w:pPr>
        <w:pStyle w:val="Obsah1"/>
        <w:rPr>
          <w:rFonts w:eastAsiaTheme="minorEastAsia"/>
          <w:b w:val="0"/>
          <w:i w:val="0"/>
          <w:noProof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3" w:history="1"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11.</w:t>
        </w:r>
        <w:r w:rsidR="00315E42" w:rsidRPr="0013640C">
          <w:rPr>
            <w:rFonts w:eastAsiaTheme="minorEastAsia"/>
            <w:b w:val="0"/>
            <w:i w:val="0"/>
            <w:noProof/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Přehled činností v rámci prevence pro školní rok 201</w:t>
        </w:r>
        <w:r w:rsidR="0013640C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7</w:t>
        </w:r>
        <w:r w:rsidR="00315E42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/201</w:t>
        </w:r>
        <w:r w:rsidR="0013640C" w:rsidRPr="0013640C">
          <w:rPr>
            <w:rStyle w:val="Hypertextovodkaz"/>
            <w:rFonts w:ascii="Times New Roman" w:hAnsi="Times New Roman"/>
            <w:b w:val="0"/>
            <w:i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8</w:t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_Toc430253363 \h </w:instrTex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6</w:t>
        </w:r>
        <w:r w:rsidR="009E3A06" w:rsidRPr="0013640C">
          <w:rPr>
            <w:b w:val="0"/>
            <w:i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304BCD">
      <w:pPr>
        <w:pStyle w:val="Obsah2"/>
        <w:tabs>
          <w:tab w:val="right" w:leader="underscore" w:pos="9062"/>
        </w:tabs>
        <w:ind w:left="0"/>
        <w:rPr>
          <w:rFonts w:ascii="Times New Roman" w:eastAsiaTheme="minorEastAsia" w:hAnsi="Times New Roman"/>
          <w:b w:val="0"/>
          <w:bCs w:val="0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4" w:history="1"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12.</w:t>
        </w:r>
        <w:r w:rsidR="00304BCD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 </w:t>
        </w:r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Zájmové aktivity</w:t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_Toc430253364 \h </w:instrTex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8</w: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315E42" w:rsidRPr="0013640C" w:rsidRDefault="00ED7945" w:rsidP="00304BCD">
      <w:pPr>
        <w:pStyle w:val="Obsah2"/>
        <w:tabs>
          <w:tab w:val="left" w:pos="960"/>
          <w:tab w:val="right" w:leader="underscore" w:pos="9062"/>
        </w:tabs>
        <w:ind w:left="0"/>
        <w:rPr>
          <w:rFonts w:ascii="Times New Roman" w:eastAsiaTheme="minorEastAsia" w:hAnsi="Times New Roman"/>
          <w:b w:val="0"/>
          <w:bCs w:val="0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w:anchor="_Toc430253365" w:history="1"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13.</w:t>
        </w:r>
        <w:r w:rsidR="00304BCD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 </w:t>
        </w:r>
        <w:r w:rsidR="00315E42" w:rsidRPr="0013640C">
          <w:rPr>
            <w:rStyle w:val="Hypertextovodkaz"/>
            <w:rFonts w:ascii="Times New Roman" w:hAnsi="Times New Roman"/>
            <w:b w:val="0"/>
            <w:noProof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Závěr</w:t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304BCD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ab/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="00315E42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PAGEREF _Toc430253365 \h </w:instrTex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872181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</w:t>
        </w:r>
        <w:r w:rsidR="009E3A06" w:rsidRPr="0013640C">
          <w:rPr>
            <w:rFonts w:ascii="Times New Roman" w:hAnsi="Times New Roman"/>
            <w:b w:val="0"/>
            <w:noProof/>
            <w:webHidden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</w:hyperlink>
    </w:p>
    <w:p w:rsidR="001F5CF9" w:rsidRPr="00905E61" w:rsidRDefault="009E3A06" w:rsidP="001F5CF9">
      <w:r w:rsidRPr="0013640C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</w:p>
    <w:p w:rsidR="00FD7E38" w:rsidRPr="0013640C" w:rsidRDefault="001F5CF9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r>
        <w:br w:type="page"/>
      </w:r>
      <w:bookmarkStart w:id="1" w:name="_Toc367723645"/>
      <w:bookmarkStart w:id="2" w:name="_Toc430253350"/>
      <w:r w:rsidR="00FD7E38" w:rsidRPr="0013640C">
        <w:rPr>
          <w:b/>
          <w:bCs/>
          <w:color w:val="FF0000"/>
          <w:sz w:val="28"/>
          <w:szCs w:val="28"/>
        </w:rPr>
        <w:lastRenderedPageBreak/>
        <w:t>Úvod</w:t>
      </w:r>
      <w:bookmarkEnd w:id="1"/>
      <w:bookmarkEnd w:id="2"/>
    </w:p>
    <w:p w:rsidR="00FD7E38" w:rsidRDefault="00FD7E38" w:rsidP="004469F1">
      <w:pPr>
        <w:pStyle w:val="Normlnweb"/>
        <w:spacing w:line="360" w:lineRule="auto"/>
        <w:ind w:left="170" w:firstLine="340"/>
        <w:jc w:val="both"/>
        <w:rPr>
          <w:szCs w:val="20"/>
        </w:rPr>
      </w:pPr>
      <w:r>
        <w:rPr>
          <w:szCs w:val="20"/>
        </w:rPr>
        <w:t>Minimální preventivní program, jehož základním obsahem je primární prevence rizikových způsobů chování dětí a mládeže, má posloužit jako pomůcka nebo návod, který poskytuje základní postupy řešení problémů. Obsah, formy a metody realizace MPP odpovídají charakteristice cílových skupin, kterým je určen. Obsahuje množství doplňujících aktivit, které jsou podpůrnou součástí MPP.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3" w:name="_Toc430253351"/>
      <w:r w:rsidRPr="0013640C">
        <w:rPr>
          <w:b/>
          <w:bCs/>
          <w:color w:val="FF0000"/>
          <w:sz w:val="28"/>
          <w:szCs w:val="28"/>
        </w:rPr>
        <w:t>Cíl</w:t>
      </w:r>
      <w:bookmarkEnd w:id="3"/>
    </w:p>
    <w:p w:rsidR="00FD7E38" w:rsidRDefault="00FD7E38" w:rsidP="004469F1">
      <w:pPr>
        <w:pStyle w:val="Normlnweb"/>
        <w:spacing w:line="360" w:lineRule="auto"/>
        <w:ind w:left="170" w:firstLine="340"/>
        <w:jc w:val="both"/>
        <w:rPr>
          <w:szCs w:val="20"/>
        </w:rPr>
      </w:pPr>
      <w:r w:rsidRPr="00F96374">
        <w:rPr>
          <w:szCs w:val="20"/>
        </w:rPr>
        <w:t>MPP si klade za cíl  vést žáky ke zdravému životnímu stylu</w:t>
      </w:r>
      <w:r w:rsidR="00F31C42">
        <w:rPr>
          <w:szCs w:val="20"/>
        </w:rPr>
        <w:t>. Díky tomu je možné rizikovému chování předcházet</w:t>
      </w:r>
      <w:r w:rsidRPr="00F96374">
        <w:rPr>
          <w:szCs w:val="20"/>
        </w:rPr>
        <w:t>, případně setkání s</w:t>
      </w:r>
      <w:r w:rsidR="00F31C42">
        <w:rPr>
          <w:szCs w:val="20"/>
        </w:rPr>
        <w:t> rizikovými faktory</w:t>
      </w:r>
      <w:r w:rsidRPr="00F96374">
        <w:rPr>
          <w:szCs w:val="20"/>
        </w:rPr>
        <w:t xml:space="preserve"> oddálit a naučit </w:t>
      </w:r>
      <w:r w:rsidR="00F31C42">
        <w:rPr>
          <w:szCs w:val="20"/>
        </w:rPr>
        <w:t>se takové situace</w:t>
      </w:r>
      <w:r w:rsidRPr="00F96374">
        <w:rPr>
          <w:szCs w:val="20"/>
        </w:rPr>
        <w:t xml:space="preserve"> nejen rozpoznávat, ale i řešit. </w:t>
      </w:r>
      <w:r>
        <w:rPr>
          <w:szCs w:val="20"/>
        </w:rPr>
        <w:t>Cílem prevence je předcházet projevům rizikového chování, v případě jejich zjištění ve spolupráci s rodiči i dalšími institucemi zamezit jejich dalšímu šíření.</w:t>
      </w:r>
      <w:r w:rsidRPr="00F96374">
        <w:rPr>
          <w:szCs w:val="20"/>
        </w:rPr>
        <w:t xml:space="preserve"> </w:t>
      </w:r>
      <w:r>
        <w:rPr>
          <w:szCs w:val="20"/>
        </w:rPr>
        <w:t xml:space="preserve">Svoji pozornost zaměřujeme na posílení kladného sebehodnocení, schopnosti samostatného rozhodování, asertivity žáků, u kterých se projevují náznaky nízké sebedůvěry a nerozhodnost. </w:t>
      </w:r>
    </w:p>
    <w:p w:rsidR="0013640C" w:rsidRDefault="0013640C" w:rsidP="00F96374">
      <w:pPr>
        <w:pStyle w:val="Normlnweb"/>
        <w:spacing w:after="120" w:afterAutospacing="0"/>
        <w:ind w:left="170" w:firstLine="340"/>
        <w:jc w:val="both"/>
        <w:rPr>
          <w:b/>
          <w:szCs w:val="20"/>
        </w:rPr>
      </w:pPr>
    </w:p>
    <w:p w:rsidR="0013640C" w:rsidRDefault="0013640C" w:rsidP="00F96374">
      <w:pPr>
        <w:pStyle w:val="Normlnweb"/>
        <w:spacing w:after="120" w:afterAutospacing="0"/>
        <w:ind w:left="170" w:firstLine="340"/>
        <w:jc w:val="both"/>
        <w:rPr>
          <w:b/>
          <w:szCs w:val="20"/>
        </w:rPr>
      </w:pPr>
    </w:p>
    <w:p w:rsidR="0013640C" w:rsidRDefault="0013640C" w:rsidP="00F96374">
      <w:pPr>
        <w:pStyle w:val="Normlnweb"/>
        <w:spacing w:after="120" w:afterAutospacing="0"/>
        <w:ind w:left="170" w:firstLine="340"/>
        <w:jc w:val="both"/>
        <w:rPr>
          <w:b/>
          <w:szCs w:val="20"/>
        </w:rPr>
      </w:pPr>
    </w:p>
    <w:p w:rsidR="00F96374" w:rsidRPr="00F96374" w:rsidRDefault="00FD7E38" w:rsidP="00F96374">
      <w:pPr>
        <w:pStyle w:val="Normlnweb"/>
        <w:spacing w:after="120" w:afterAutospacing="0"/>
        <w:ind w:left="170" w:firstLine="340"/>
        <w:jc w:val="both"/>
        <w:rPr>
          <w:b/>
          <w:szCs w:val="20"/>
        </w:rPr>
      </w:pPr>
      <w:r w:rsidRPr="00F96374">
        <w:rPr>
          <w:b/>
          <w:szCs w:val="20"/>
        </w:rPr>
        <w:lastRenderedPageBreak/>
        <w:t>Oblasti prevence:</w:t>
      </w:r>
    </w:p>
    <w:p w:rsidR="00F96374" w:rsidRPr="0013640C" w:rsidRDefault="00FD7E38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alkohol a kouření</w:t>
      </w:r>
    </w:p>
    <w:p w:rsidR="00FD7E38" w:rsidRPr="0013640C" w:rsidRDefault="00FD7E38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komunikace a vztahy mezi žáky</w:t>
      </w:r>
    </w:p>
    <w:p w:rsidR="00191AD9" w:rsidRPr="0013640C" w:rsidRDefault="00191AD9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zneužívání internetu</w:t>
      </w:r>
    </w:p>
    <w:p w:rsidR="00FD7E38" w:rsidRPr="0013640C" w:rsidRDefault="00FD7E38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školní šikana</w:t>
      </w:r>
    </w:p>
    <w:p w:rsidR="00FD7E38" w:rsidRPr="0013640C" w:rsidRDefault="00F96374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z</w:t>
      </w:r>
      <w:r w:rsidR="00111926" w:rsidRPr="0013640C">
        <w:rPr>
          <w:color w:val="00B050"/>
          <w:szCs w:val="20"/>
        </w:rPr>
        <w:t>áškoláctví</w:t>
      </w:r>
    </w:p>
    <w:p w:rsidR="00111926" w:rsidRPr="0013640C" w:rsidRDefault="00111926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opatření pro činnost při vzniku mimořádné události</w:t>
      </w:r>
    </w:p>
    <w:p w:rsidR="00B75EFF" w:rsidRPr="0013640C" w:rsidRDefault="00B75EFF" w:rsidP="004469F1">
      <w:pPr>
        <w:pStyle w:val="Normlnweb"/>
        <w:numPr>
          <w:ilvl w:val="0"/>
          <w:numId w:val="28"/>
        </w:numPr>
        <w:spacing w:before="0" w:beforeAutospacing="0" w:after="0" w:afterAutospacing="0" w:line="360" w:lineRule="auto"/>
        <w:ind w:left="993" w:hanging="357"/>
        <w:rPr>
          <w:color w:val="00B050"/>
          <w:szCs w:val="20"/>
        </w:rPr>
      </w:pPr>
      <w:r w:rsidRPr="0013640C">
        <w:rPr>
          <w:color w:val="00B050"/>
          <w:szCs w:val="20"/>
        </w:rPr>
        <w:t>šikana zaměřená na učitele</w:t>
      </w:r>
    </w:p>
    <w:p w:rsidR="00FD7E38" w:rsidRDefault="00FD7E38" w:rsidP="004469F1">
      <w:pPr>
        <w:pStyle w:val="Normlnweb"/>
        <w:spacing w:before="600" w:beforeAutospacing="0" w:line="360" w:lineRule="auto"/>
        <w:ind w:left="170" w:firstLine="340"/>
        <w:jc w:val="both"/>
        <w:rPr>
          <w:szCs w:val="20"/>
        </w:rPr>
      </w:pPr>
      <w:r>
        <w:rPr>
          <w:szCs w:val="20"/>
        </w:rPr>
        <w:t>Výběr preventivních programů jsme zaměřili nejen na problematiku informovanosti v oblasti prevence, ale zejména na problematiku mezilidských vztahů a komunikace, neboť problémy v těchto oblastech se promítají do dalších rovin li</w:t>
      </w:r>
      <w:r w:rsidR="00B02577">
        <w:rPr>
          <w:szCs w:val="20"/>
        </w:rPr>
        <w:t xml:space="preserve">dského života a mohou vést k </w:t>
      </w:r>
      <w:r>
        <w:rPr>
          <w:szCs w:val="20"/>
        </w:rPr>
        <w:t> rizikovému chování.</w:t>
      </w:r>
    </w:p>
    <w:p w:rsidR="00FD7E38" w:rsidRDefault="00FD7E38" w:rsidP="00F96374">
      <w:pPr>
        <w:pStyle w:val="Normlnweb"/>
        <w:ind w:left="170" w:firstLine="340"/>
        <w:jc w:val="both"/>
        <w:rPr>
          <w:szCs w:val="20"/>
        </w:rPr>
      </w:pPr>
      <w:r>
        <w:rPr>
          <w:szCs w:val="20"/>
        </w:rPr>
        <w:t>Cílem MPP je motiv</w:t>
      </w:r>
      <w:r w:rsidR="004469F1">
        <w:rPr>
          <w:szCs w:val="20"/>
        </w:rPr>
        <w:t>ovat</w:t>
      </w:r>
      <w:r>
        <w:rPr>
          <w:szCs w:val="20"/>
        </w:rPr>
        <w:t xml:space="preserve"> rodič</w:t>
      </w:r>
      <w:r w:rsidR="004469F1">
        <w:rPr>
          <w:szCs w:val="20"/>
        </w:rPr>
        <w:t>e</w:t>
      </w:r>
      <w:r>
        <w:rPr>
          <w:szCs w:val="20"/>
        </w:rPr>
        <w:t xml:space="preserve"> ke spolupráci při realizaci programu.</w:t>
      </w:r>
    </w:p>
    <w:p w:rsidR="004469F1" w:rsidRDefault="004469F1" w:rsidP="00F96374">
      <w:pPr>
        <w:pStyle w:val="Normlnweb"/>
        <w:ind w:left="170" w:firstLine="340"/>
        <w:jc w:val="both"/>
        <w:rPr>
          <w:szCs w:val="20"/>
        </w:rPr>
      </w:pPr>
    </w:p>
    <w:p w:rsidR="004469F1" w:rsidRDefault="004469F1" w:rsidP="00F96374">
      <w:pPr>
        <w:pStyle w:val="Normlnweb"/>
        <w:ind w:left="170" w:firstLine="340"/>
        <w:jc w:val="both"/>
        <w:rPr>
          <w:szCs w:val="20"/>
        </w:rPr>
      </w:pP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4" w:name="_Toc430253352"/>
      <w:r w:rsidRPr="0013640C">
        <w:rPr>
          <w:b/>
          <w:bCs/>
          <w:color w:val="FF0000"/>
          <w:sz w:val="28"/>
          <w:szCs w:val="28"/>
        </w:rPr>
        <w:t>Cílové skupiny</w:t>
      </w:r>
      <w:bookmarkEnd w:id="4"/>
    </w:p>
    <w:p w:rsidR="00F96374" w:rsidRDefault="00FD7E38" w:rsidP="004469F1">
      <w:pPr>
        <w:pStyle w:val="Normlnweb"/>
        <w:spacing w:line="360" w:lineRule="auto"/>
        <w:ind w:left="170" w:firstLine="340"/>
        <w:jc w:val="both"/>
        <w:rPr>
          <w:szCs w:val="20"/>
        </w:rPr>
      </w:pPr>
      <w:r w:rsidRPr="00F96374">
        <w:rPr>
          <w:szCs w:val="20"/>
        </w:rPr>
        <w:t>Do realizace jsou zapojeni všichni žáci, pedagogičtí pracovníci, rodiče žáků, lékaři a další odborníci, kteří svou činností regulují a ovlivňují p</w:t>
      </w:r>
      <w:r w:rsidR="00F96374">
        <w:rPr>
          <w:szCs w:val="20"/>
        </w:rPr>
        <w:t>ostoje žáků v oblasti prevence.</w:t>
      </w:r>
    </w:p>
    <w:p w:rsidR="0013640C" w:rsidRDefault="0013640C" w:rsidP="004469F1">
      <w:pPr>
        <w:pStyle w:val="Normlnweb"/>
        <w:spacing w:line="360" w:lineRule="auto"/>
        <w:ind w:left="170" w:firstLine="340"/>
        <w:jc w:val="both"/>
        <w:rPr>
          <w:szCs w:val="20"/>
        </w:rPr>
      </w:pPr>
    </w:p>
    <w:p w:rsidR="0013640C" w:rsidRDefault="0013640C" w:rsidP="004469F1">
      <w:pPr>
        <w:pStyle w:val="Normlnweb"/>
        <w:spacing w:line="360" w:lineRule="auto"/>
        <w:ind w:left="170" w:firstLine="340"/>
        <w:jc w:val="both"/>
        <w:rPr>
          <w:szCs w:val="20"/>
        </w:rPr>
      </w:pP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5" w:name="_Toc430253353"/>
      <w:r w:rsidRPr="0013640C">
        <w:rPr>
          <w:b/>
          <w:bCs/>
          <w:color w:val="FF0000"/>
          <w:sz w:val="28"/>
          <w:szCs w:val="28"/>
        </w:rPr>
        <w:lastRenderedPageBreak/>
        <w:t>Koordinace a realizace preventivních aktivit</w:t>
      </w:r>
      <w:bookmarkEnd w:id="5"/>
    </w:p>
    <w:p w:rsidR="00F96374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  <w:r w:rsidRPr="00F96374">
        <w:rPr>
          <w:szCs w:val="20"/>
        </w:rPr>
        <w:t>Za koordinaci preventivních aktivit ve škole odpovídá škol</w:t>
      </w:r>
      <w:r w:rsidR="00F96374">
        <w:rPr>
          <w:szCs w:val="20"/>
        </w:rPr>
        <w:t xml:space="preserve">ní metodik prevence, který se v </w:t>
      </w:r>
      <w:r w:rsidRPr="00F96374">
        <w:rPr>
          <w:szCs w:val="20"/>
        </w:rPr>
        <w:t>rámci své činnosti podílí na přípravě minimálního preventivního programu a jeh</w:t>
      </w:r>
      <w:r w:rsidR="00F96374">
        <w:rPr>
          <w:szCs w:val="20"/>
        </w:rPr>
        <w:t xml:space="preserve">o realizaci. Úzce spolupracuje </w:t>
      </w:r>
      <w:r w:rsidRPr="00F96374">
        <w:rPr>
          <w:szCs w:val="20"/>
        </w:rPr>
        <w:t>s třídními učiteli a ostatními pedagogy, s pedagog</w:t>
      </w:r>
      <w:r w:rsidR="00F96374">
        <w:rPr>
          <w:szCs w:val="20"/>
        </w:rPr>
        <w:t xml:space="preserve">icko-psychologickou poradnou, s </w:t>
      </w:r>
      <w:r w:rsidRPr="00F96374">
        <w:rPr>
          <w:szCs w:val="20"/>
        </w:rPr>
        <w:t>krajským protidrogovým koordinátorem a dalšími odborníky, institucemi a organizacemi.</w:t>
      </w:r>
    </w:p>
    <w:p w:rsidR="00FD7E38" w:rsidRDefault="00FD7E38" w:rsidP="004469F1">
      <w:pPr>
        <w:pStyle w:val="Normlnweb"/>
        <w:spacing w:before="120" w:beforeAutospacing="0" w:after="0" w:afterAutospacing="0" w:line="360" w:lineRule="auto"/>
        <w:ind w:left="170" w:firstLine="340"/>
        <w:jc w:val="both"/>
        <w:rPr>
          <w:szCs w:val="20"/>
        </w:rPr>
      </w:pPr>
      <w:r>
        <w:rPr>
          <w:szCs w:val="20"/>
        </w:rPr>
        <w:t>Jednotlivé tematické bloky – výchova ke zdravému životnímu stylu, výchova ke spolupráci, toleranci, prevence projevů diskriminace, rasismu, xenofobie, zneužívání návykových látek, kouření, promiskuitního chování, ale také ochrana člověka v krizových situacích a předcházení nebezpečným situacím – jsou rozpracovány a začleněny do tematických plánů vyučovacích předmětů.</w:t>
      </w:r>
      <w:r w:rsidRPr="00F96374">
        <w:rPr>
          <w:szCs w:val="20"/>
        </w:rPr>
        <w:t xml:space="preserve"> Napříč vzdělávacími oblastmi proto prostupují  a k pozitivnímu rozvoji osobnosti žáka přispívají průřezová témata</w:t>
      </w:r>
      <w:r w:rsidR="00B02577">
        <w:rPr>
          <w:szCs w:val="20"/>
        </w:rPr>
        <w:t xml:space="preserve">. </w:t>
      </w:r>
      <w:r w:rsidRPr="00F96374">
        <w:rPr>
          <w:szCs w:val="20"/>
        </w:rPr>
        <w:t>Kladou důraz na rozvíjení klíčových kompetencí komunikativních, občanských, sociálních a personálních.</w:t>
      </w:r>
    </w:p>
    <w:p w:rsidR="00FD7E38" w:rsidRPr="00F96374" w:rsidRDefault="00FD7E38" w:rsidP="004469F1">
      <w:pPr>
        <w:pStyle w:val="Normlnweb"/>
        <w:spacing w:before="120" w:beforeAutospacing="0" w:after="0" w:afterAutospacing="0" w:line="360" w:lineRule="auto"/>
        <w:ind w:left="170" w:firstLine="340"/>
        <w:jc w:val="both"/>
        <w:rPr>
          <w:szCs w:val="20"/>
        </w:rPr>
      </w:pPr>
      <w:r>
        <w:rPr>
          <w:szCs w:val="20"/>
        </w:rPr>
        <w:t>Všichni vyučující se snaží vést žáky ke spolupráci a řešit případné problémy ve vzájemných vztazích jednak se žáky, ale také s jejich rodiči.</w:t>
      </w:r>
    </w:p>
    <w:p w:rsidR="00FD7E38" w:rsidRPr="00F96374" w:rsidRDefault="00FD7E38" w:rsidP="004469F1">
      <w:pPr>
        <w:pStyle w:val="Normlnweb"/>
        <w:spacing w:before="120" w:beforeAutospacing="0" w:after="0" w:afterAutospacing="0" w:line="360" w:lineRule="auto"/>
        <w:ind w:left="170" w:firstLine="340"/>
        <w:jc w:val="both"/>
        <w:rPr>
          <w:szCs w:val="20"/>
        </w:rPr>
      </w:pPr>
      <w:r w:rsidRPr="00F96374">
        <w:rPr>
          <w:szCs w:val="20"/>
        </w:rPr>
        <w:t xml:space="preserve">Na půdě školy je prevence realizována prostřednictvím školního </w:t>
      </w:r>
      <w:r w:rsidRPr="00F96374">
        <w:rPr>
          <w:szCs w:val="20"/>
        </w:rPr>
        <w:lastRenderedPageBreak/>
        <w:t>poradenského pracoviště. Poradenské služby na naší škole zajišťují:</w:t>
      </w:r>
      <w:r w:rsidRPr="009645CE">
        <w:rPr>
          <w:szCs w:val="20"/>
        </w:rPr>
        <w:t xml:space="preserve"> školní psycholog, výchovní poradci pro I. a II. stupeň, speciální pedagogové pro I. a II. stupeň a školní metodik prevence.</w:t>
      </w:r>
      <w:r w:rsidRPr="00F96374">
        <w:rPr>
          <w:szCs w:val="20"/>
        </w:rPr>
        <w:t xml:space="preserve"> </w:t>
      </w:r>
    </w:p>
    <w:p w:rsidR="00FD7E38" w:rsidRPr="00F96374" w:rsidRDefault="00FD7E38" w:rsidP="004469F1">
      <w:pPr>
        <w:pStyle w:val="Normlnweb"/>
        <w:spacing w:before="120" w:beforeAutospacing="0" w:line="360" w:lineRule="auto"/>
        <w:ind w:left="170" w:firstLine="340"/>
        <w:jc w:val="both"/>
        <w:rPr>
          <w:szCs w:val="20"/>
        </w:rPr>
      </w:pPr>
      <w:r w:rsidRPr="00F96374">
        <w:rPr>
          <w:szCs w:val="20"/>
        </w:rPr>
        <w:t>Poradenští pracovníci školy poskytují základní poradenské služby žá</w:t>
      </w:r>
      <w:r w:rsidR="00F96374" w:rsidRPr="00F96374">
        <w:rPr>
          <w:szCs w:val="20"/>
        </w:rPr>
        <w:t xml:space="preserve">kům, jejich zákonným zástupcům </w:t>
      </w:r>
      <w:r w:rsidRPr="00F96374">
        <w:rPr>
          <w:szCs w:val="20"/>
        </w:rPr>
        <w:t>a pedagogickým pracovníkům.</w:t>
      </w:r>
    </w:p>
    <w:p w:rsidR="00FD7E38" w:rsidRPr="0013640C" w:rsidRDefault="007E5AF0" w:rsidP="004469F1">
      <w:pPr>
        <w:pStyle w:val="Normlnweb"/>
        <w:numPr>
          <w:ilvl w:val="1"/>
          <w:numId w:val="13"/>
        </w:numPr>
        <w:spacing w:after="240" w:afterAutospacing="0"/>
        <w:ind w:left="1020" w:hanging="510"/>
        <w:jc w:val="both"/>
        <w:outlineLvl w:val="1"/>
        <w:rPr>
          <w:rFonts w:ascii="Century Gothic" w:hAnsi="Century Gothic"/>
          <w:b/>
          <w:color w:val="7030A0"/>
        </w:rPr>
      </w:pPr>
      <w:bookmarkStart w:id="6" w:name="_Toc367723646"/>
      <w:bookmarkStart w:id="7" w:name="_Toc430253354"/>
      <w:r w:rsidRPr="0013640C">
        <w:rPr>
          <w:rFonts w:ascii="Century Gothic" w:hAnsi="Century Gothic"/>
          <w:b/>
          <w:color w:val="7030A0"/>
        </w:rPr>
        <w:t>Zaměření činnosti</w:t>
      </w:r>
      <w:bookmarkEnd w:id="6"/>
      <w:bookmarkEnd w:id="7"/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spolupráce školního psychologa, školního metodika prevenc</w:t>
      </w:r>
      <w:r w:rsidR="007E5AF0">
        <w:rPr>
          <w:szCs w:val="20"/>
        </w:rPr>
        <w:t>e a výchovn</w:t>
      </w:r>
      <w:r w:rsidR="00303814">
        <w:rPr>
          <w:szCs w:val="20"/>
        </w:rPr>
        <w:t>ého</w:t>
      </w:r>
      <w:r w:rsidR="007E5AF0">
        <w:rPr>
          <w:szCs w:val="20"/>
        </w:rPr>
        <w:t xml:space="preserve"> poradc</w:t>
      </w:r>
      <w:r w:rsidR="00303814">
        <w:rPr>
          <w:szCs w:val="20"/>
        </w:rPr>
        <w:t>e</w:t>
      </w:r>
      <w:r w:rsidR="007E5AF0">
        <w:rPr>
          <w:szCs w:val="20"/>
        </w:rPr>
        <w:t xml:space="preserve"> se žáky, </w:t>
      </w:r>
      <w:r w:rsidRPr="00F96374">
        <w:rPr>
          <w:szCs w:val="20"/>
        </w:rPr>
        <w:t>třídními kolektivy, učiteli a rodiči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 xml:space="preserve">prevence školní neúspěšnosti 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péče o žáky se speciálními vzdělávacími potřebami, o žáky s  neprospěchem a žáky nadané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odborná a metodická pomoc učitelům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poradenství v oblasti volby povolání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diagnosticko-poradenská činnost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minimální preventivní program, sledování rizik vzniku a proje</w:t>
      </w:r>
      <w:r w:rsidR="00F96374" w:rsidRPr="00F96374">
        <w:rPr>
          <w:szCs w:val="20"/>
        </w:rPr>
        <w:t xml:space="preserve">vů sociálně patologických jevů </w:t>
      </w:r>
      <w:r w:rsidRPr="00F96374">
        <w:rPr>
          <w:szCs w:val="20"/>
        </w:rPr>
        <w:t>a jejich řešení</w:t>
      </w:r>
    </w:p>
    <w:p w:rsidR="00FD7E38" w:rsidRPr="00F96374" w:rsidRDefault="00FD7E38" w:rsidP="004469F1">
      <w:pPr>
        <w:pStyle w:val="Normlnweb"/>
        <w:numPr>
          <w:ilvl w:val="0"/>
          <w:numId w:val="27"/>
        </w:numPr>
        <w:spacing w:before="0" w:beforeAutospacing="0" w:after="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zlepšování komunikace a spolupráce mezi školou a rodiči</w:t>
      </w:r>
    </w:p>
    <w:p w:rsidR="00FD7E38" w:rsidRDefault="00FD7E38" w:rsidP="004469F1">
      <w:pPr>
        <w:pStyle w:val="Normlnweb"/>
        <w:numPr>
          <w:ilvl w:val="0"/>
          <w:numId w:val="27"/>
        </w:numPr>
        <w:spacing w:before="0" w:beforeAutospacing="0" w:after="480" w:afterAutospacing="0" w:line="360" w:lineRule="auto"/>
        <w:ind w:left="499" w:hanging="357"/>
        <w:rPr>
          <w:szCs w:val="20"/>
        </w:rPr>
      </w:pPr>
      <w:r w:rsidRPr="00F96374">
        <w:rPr>
          <w:szCs w:val="20"/>
        </w:rPr>
        <w:t>spolupráce s ostatními institucemi</w:t>
      </w:r>
    </w:p>
    <w:p w:rsidR="0013640C" w:rsidRDefault="0013640C" w:rsidP="0013640C">
      <w:pPr>
        <w:pStyle w:val="Normlnweb"/>
        <w:spacing w:before="0" w:beforeAutospacing="0" w:after="480" w:afterAutospacing="0" w:line="360" w:lineRule="auto"/>
        <w:rPr>
          <w:szCs w:val="20"/>
        </w:rPr>
      </w:pPr>
    </w:p>
    <w:p w:rsidR="0013640C" w:rsidRDefault="0013640C" w:rsidP="0013640C">
      <w:pPr>
        <w:pStyle w:val="Normlnweb"/>
        <w:spacing w:before="0" w:beforeAutospacing="0" w:after="480" w:afterAutospacing="0" w:line="360" w:lineRule="auto"/>
        <w:rPr>
          <w:szCs w:val="20"/>
        </w:rPr>
      </w:pPr>
    </w:p>
    <w:p w:rsidR="0013640C" w:rsidRPr="00F96374" w:rsidRDefault="0013640C" w:rsidP="0013640C">
      <w:pPr>
        <w:pStyle w:val="Normlnweb"/>
        <w:spacing w:before="0" w:beforeAutospacing="0" w:after="480" w:afterAutospacing="0" w:line="360" w:lineRule="auto"/>
        <w:rPr>
          <w:szCs w:val="20"/>
        </w:rPr>
      </w:pPr>
    </w:p>
    <w:p w:rsidR="00FD7E38" w:rsidRPr="0013640C" w:rsidRDefault="00FD7E38" w:rsidP="003C5F8F">
      <w:pPr>
        <w:pStyle w:val="Normlnweb"/>
        <w:numPr>
          <w:ilvl w:val="1"/>
          <w:numId w:val="13"/>
        </w:numPr>
        <w:tabs>
          <w:tab w:val="left" w:pos="1134"/>
        </w:tabs>
        <w:spacing w:after="360" w:afterAutospacing="0"/>
        <w:ind w:left="510" w:firstLine="0"/>
        <w:jc w:val="both"/>
        <w:outlineLvl w:val="1"/>
        <w:rPr>
          <w:rFonts w:ascii="Century Gothic" w:hAnsi="Century Gothic"/>
          <w:b/>
          <w:color w:val="7030A0"/>
        </w:rPr>
      </w:pPr>
      <w:bookmarkStart w:id="8" w:name="_Toc430253355"/>
      <w:r w:rsidRPr="0013640C">
        <w:rPr>
          <w:rFonts w:ascii="Century Gothic" w:hAnsi="Century Gothic"/>
          <w:b/>
          <w:color w:val="7030A0"/>
        </w:rPr>
        <w:t>Kontakty na poradenské pracovníky</w:t>
      </w:r>
      <w:bookmarkEnd w:id="8"/>
    </w:p>
    <w:tbl>
      <w:tblPr>
        <w:tblW w:w="502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375"/>
        <w:gridCol w:w="1331"/>
        <w:gridCol w:w="1585"/>
      </w:tblGrid>
      <w:tr w:rsidR="00F31C42" w:rsidTr="00F31C42">
        <w:trPr>
          <w:trHeight w:val="234"/>
          <w:jc w:val="center"/>
        </w:trPr>
        <w:tc>
          <w:tcPr>
            <w:tcW w:w="1602" w:type="pct"/>
            <w:tcBorders>
              <w:bottom w:val="single" w:sz="8" w:space="0" w:color="auto"/>
            </w:tcBorders>
            <w:shd w:val="clear" w:color="auto" w:fill="E6FBDD"/>
            <w:vAlign w:val="center"/>
          </w:tcPr>
          <w:p w:rsidR="00FD7E38" w:rsidRPr="0013640C" w:rsidRDefault="00FD7E38">
            <w:pPr>
              <w:spacing w:before="100" w:beforeAutospacing="1" w:after="100" w:afterAutospacing="1"/>
              <w:jc w:val="both"/>
              <w:rPr>
                <w:rFonts w:eastAsia="SimSun"/>
                <w:highlight w:val="yellow"/>
                <w:lang w:eastAsia="zh-CN"/>
              </w:rPr>
            </w:pPr>
            <w:r w:rsidRPr="0013640C">
              <w:rPr>
                <w:rFonts w:eastAsia="SimSun"/>
                <w:b/>
                <w:bCs/>
                <w:highlight w:val="yellow"/>
                <w:lang w:eastAsia="zh-CN"/>
              </w:rPr>
              <w:t>JMÉNO</w:t>
            </w:r>
          </w:p>
        </w:tc>
        <w:tc>
          <w:tcPr>
            <w:tcW w:w="1551" w:type="pct"/>
            <w:shd w:val="clear" w:color="auto" w:fill="E6FBDD"/>
            <w:vAlign w:val="center"/>
          </w:tcPr>
          <w:p w:rsidR="00FD7E38" w:rsidRPr="0013640C" w:rsidRDefault="00FD7E38">
            <w:pPr>
              <w:jc w:val="both"/>
              <w:rPr>
                <w:rFonts w:eastAsia="SimSun"/>
                <w:highlight w:val="yellow"/>
                <w:lang w:eastAsia="zh-CN"/>
              </w:rPr>
            </w:pPr>
            <w:r w:rsidRPr="0013640C">
              <w:rPr>
                <w:rFonts w:eastAsia="SimSun"/>
                <w:b/>
                <w:bCs/>
                <w:highlight w:val="yellow"/>
                <w:lang w:eastAsia="zh-CN"/>
              </w:rPr>
              <w:t>FUNKCE</w:t>
            </w:r>
          </w:p>
        </w:tc>
        <w:tc>
          <w:tcPr>
            <w:tcW w:w="1847" w:type="pct"/>
            <w:shd w:val="clear" w:color="auto" w:fill="E6FBDD"/>
            <w:vAlign w:val="center"/>
          </w:tcPr>
          <w:p w:rsidR="00FD7E38" w:rsidRPr="0013640C" w:rsidRDefault="00FD7E38">
            <w:pPr>
              <w:jc w:val="both"/>
              <w:rPr>
                <w:rFonts w:eastAsia="SimSun"/>
                <w:highlight w:val="yellow"/>
                <w:lang w:eastAsia="zh-CN"/>
              </w:rPr>
            </w:pPr>
            <w:r w:rsidRPr="0013640C">
              <w:rPr>
                <w:rFonts w:eastAsia="SimSun"/>
                <w:b/>
                <w:bCs/>
                <w:highlight w:val="yellow"/>
                <w:lang w:eastAsia="zh-CN"/>
              </w:rPr>
              <w:t>KONTAKT</w:t>
            </w:r>
          </w:p>
        </w:tc>
      </w:tr>
      <w:tr w:rsidR="00F31C42" w:rsidTr="00F31C42">
        <w:trPr>
          <w:trHeight w:val="247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FD7E38" w:rsidRPr="0013640C" w:rsidRDefault="007421AD" w:rsidP="007E5AF0">
            <w:pPr>
              <w:rPr>
                <w:rFonts w:eastAsia="SimSun"/>
                <w:sz w:val="22"/>
                <w:szCs w:val="22"/>
                <w:highlight w:val="green"/>
                <w:lang w:eastAsia="zh-CN"/>
              </w:rPr>
            </w:pPr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Juřičková Jiřina</w:t>
            </w:r>
            <w:r w:rsidR="00FD7E38"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, Mgr.</w:t>
            </w:r>
          </w:p>
        </w:tc>
        <w:tc>
          <w:tcPr>
            <w:tcW w:w="1551" w:type="pct"/>
            <w:vAlign w:val="center"/>
          </w:tcPr>
          <w:p w:rsidR="00FD7E38" w:rsidRPr="007E5AF0" w:rsidRDefault="00FD7E38" w:rsidP="007E5AF0">
            <w:pPr>
              <w:rPr>
                <w:rFonts w:eastAsia="SimSun"/>
                <w:sz w:val="20"/>
                <w:szCs w:val="20"/>
                <w:lang w:eastAsia="zh-CN"/>
              </w:rPr>
            </w:pPr>
            <w:r w:rsidRPr="007E5AF0">
              <w:rPr>
                <w:rFonts w:eastAsia="SimSun"/>
                <w:sz w:val="20"/>
                <w:szCs w:val="20"/>
                <w:lang w:eastAsia="zh-CN"/>
              </w:rPr>
              <w:t>školní psycholog</w:t>
            </w:r>
          </w:p>
        </w:tc>
        <w:tc>
          <w:tcPr>
            <w:tcW w:w="1847" w:type="pct"/>
            <w:vAlign w:val="center"/>
          </w:tcPr>
          <w:p w:rsidR="00FD7E38" w:rsidRPr="00F31C42" w:rsidRDefault="007421AD" w:rsidP="00F31C42">
            <w:pPr>
              <w:rPr>
                <w:rFonts w:eastAsia="SimSun"/>
                <w:lang w:eastAsia="zh-CN"/>
              </w:rPr>
            </w:pPr>
            <w:r w:rsidRPr="00F31C42">
              <w:rPr>
                <w:rFonts w:eastAsia="SimSun"/>
                <w:lang w:eastAsia="zh-CN"/>
              </w:rPr>
              <w:t>jjurickova@zshornikova.cz</w:t>
            </w:r>
          </w:p>
        </w:tc>
      </w:tr>
      <w:tr w:rsidR="00F31C42" w:rsidTr="00F31C42">
        <w:trPr>
          <w:trHeight w:val="247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FD7E38" w:rsidRPr="0013640C" w:rsidRDefault="00FD7E38" w:rsidP="007E5AF0">
            <w:pPr>
              <w:rPr>
                <w:rFonts w:eastAsia="SimSun"/>
                <w:sz w:val="22"/>
                <w:szCs w:val="22"/>
                <w:highlight w:val="green"/>
                <w:lang w:eastAsia="zh-CN"/>
              </w:rPr>
            </w:pPr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Pavlíčková Hana, Mgr.</w:t>
            </w:r>
          </w:p>
        </w:tc>
        <w:tc>
          <w:tcPr>
            <w:tcW w:w="1551" w:type="pct"/>
            <w:vAlign w:val="center"/>
          </w:tcPr>
          <w:p w:rsidR="00FD7E38" w:rsidRPr="007E5AF0" w:rsidRDefault="00FD7E38" w:rsidP="00303814">
            <w:pPr>
              <w:rPr>
                <w:rFonts w:eastAsia="SimSun"/>
                <w:sz w:val="20"/>
                <w:szCs w:val="20"/>
                <w:lang w:eastAsia="zh-CN"/>
              </w:rPr>
            </w:pPr>
            <w:r w:rsidRPr="007E5AF0">
              <w:rPr>
                <w:rFonts w:eastAsia="SimSun"/>
                <w:sz w:val="20"/>
                <w:szCs w:val="20"/>
                <w:lang w:eastAsia="zh-CN"/>
              </w:rPr>
              <w:t>výchovný poradce</w:t>
            </w:r>
          </w:p>
        </w:tc>
        <w:tc>
          <w:tcPr>
            <w:tcW w:w="1847" w:type="pct"/>
            <w:vAlign w:val="center"/>
          </w:tcPr>
          <w:p w:rsidR="00FD7E38" w:rsidRDefault="00FD7E38" w:rsidP="00F31C42">
            <w:pPr>
              <w:rPr>
                <w:rFonts w:eastAsia="SimSun"/>
                <w:lang w:eastAsia="zh-CN"/>
              </w:rPr>
            </w:pPr>
            <w:r w:rsidRPr="000C5EED">
              <w:rPr>
                <w:rFonts w:eastAsia="SimSun"/>
                <w:lang w:eastAsia="zh-CN"/>
              </w:rPr>
              <w:t>vychporadce@zshornikova.cz</w:t>
            </w:r>
          </w:p>
        </w:tc>
      </w:tr>
      <w:tr w:rsidR="00F31C42" w:rsidTr="00F31C42">
        <w:trPr>
          <w:trHeight w:val="247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FD7E38" w:rsidRPr="0013640C" w:rsidRDefault="00FD7E38" w:rsidP="007E5AF0">
            <w:pPr>
              <w:rPr>
                <w:rFonts w:eastAsia="SimSun"/>
                <w:sz w:val="22"/>
                <w:szCs w:val="22"/>
                <w:highlight w:val="green"/>
                <w:lang w:eastAsia="zh-CN"/>
              </w:rPr>
            </w:pPr>
            <w:proofErr w:type="spellStart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Mezihoráková</w:t>
            </w:r>
            <w:proofErr w:type="spellEnd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 xml:space="preserve"> Hana, Mgr.</w:t>
            </w:r>
          </w:p>
        </w:tc>
        <w:tc>
          <w:tcPr>
            <w:tcW w:w="1551" w:type="pct"/>
            <w:vAlign w:val="center"/>
          </w:tcPr>
          <w:p w:rsidR="00FD7E38" w:rsidRPr="007E5AF0" w:rsidRDefault="00B56B1E" w:rsidP="007E5AF0">
            <w:pPr>
              <w:rPr>
                <w:rFonts w:eastAsia="SimSun"/>
                <w:sz w:val="20"/>
                <w:szCs w:val="20"/>
                <w:lang w:eastAsia="zh-CN"/>
              </w:rPr>
            </w:pPr>
            <w:r>
              <w:rPr>
                <w:rFonts w:eastAsia="SimSun"/>
                <w:sz w:val="20"/>
                <w:szCs w:val="20"/>
                <w:lang w:eastAsia="zh-CN"/>
              </w:rPr>
              <w:t xml:space="preserve">speciální pedagog </w:t>
            </w:r>
            <w:r w:rsidR="00FD7E38" w:rsidRPr="007E5AF0">
              <w:rPr>
                <w:rFonts w:eastAsia="SimSun"/>
                <w:sz w:val="20"/>
                <w:szCs w:val="20"/>
                <w:lang w:eastAsia="zh-CN"/>
              </w:rPr>
              <w:t>pro 1.</w:t>
            </w:r>
            <w:r w:rsidR="007E5AF0">
              <w:rPr>
                <w:rFonts w:eastAsia="SimSun"/>
                <w:sz w:val="20"/>
                <w:szCs w:val="20"/>
                <w:lang w:eastAsia="zh-CN"/>
              </w:rPr>
              <w:t xml:space="preserve"> </w:t>
            </w:r>
            <w:r w:rsidR="00FD7E38" w:rsidRPr="007E5AF0">
              <w:rPr>
                <w:rFonts w:eastAsia="SimSun"/>
                <w:sz w:val="20"/>
                <w:szCs w:val="20"/>
                <w:lang w:eastAsia="zh-CN"/>
              </w:rPr>
              <w:t>stupeň</w:t>
            </w:r>
          </w:p>
        </w:tc>
        <w:tc>
          <w:tcPr>
            <w:tcW w:w="1847" w:type="pct"/>
            <w:vAlign w:val="center"/>
          </w:tcPr>
          <w:p w:rsidR="00FD7E38" w:rsidRDefault="00FD7E38" w:rsidP="00F31C42">
            <w:pPr>
              <w:rPr>
                <w:rFonts w:eastAsia="SimSun"/>
                <w:lang w:eastAsia="zh-CN"/>
              </w:rPr>
            </w:pPr>
            <w:r w:rsidRPr="000C5EED">
              <w:rPr>
                <w:rFonts w:eastAsia="SimSun"/>
                <w:lang w:eastAsia="zh-CN"/>
              </w:rPr>
              <w:t>hmezihorakova@zshornikova.cz</w:t>
            </w:r>
          </w:p>
        </w:tc>
      </w:tr>
      <w:tr w:rsidR="00F31C42" w:rsidTr="00F31C42">
        <w:trPr>
          <w:trHeight w:val="234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B56B1E" w:rsidRPr="0013640C" w:rsidRDefault="00B56B1E" w:rsidP="007F3BE8">
            <w:pPr>
              <w:rPr>
                <w:rFonts w:eastAsia="SimSun"/>
                <w:sz w:val="22"/>
                <w:szCs w:val="22"/>
                <w:highlight w:val="green"/>
                <w:lang w:eastAsia="zh-CN"/>
              </w:rPr>
            </w:pPr>
            <w:proofErr w:type="spellStart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Čoupková</w:t>
            </w:r>
            <w:proofErr w:type="spellEnd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 xml:space="preserve"> Ludmila, Mgr.</w:t>
            </w:r>
          </w:p>
        </w:tc>
        <w:tc>
          <w:tcPr>
            <w:tcW w:w="1551" w:type="pct"/>
            <w:vAlign w:val="center"/>
          </w:tcPr>
          <w:p w:rsidR="00B56B1E" w:rsidRPr="007E5AF0" w:rsidRDefault="00B56B1E" w:rsidP="007F3BE8">
            <w:pPr>
              <w:rPr>
                <w:rFonts w:eastAsia="SimSun"/>
                <w:sz w:val="20"/>
                <w:szCs w:val="20"/>
                <w:lang w:eastAsia="zh-CN"/>
              </w:rPr>
            </w:pPr>
            <w:r w:rsidRPr="007E5AF0">
              <w:rPr>
                <w:rFonts w:eastAsia="SimSun"/>
                <w:sz w:val="20"/>
                <w:szCs w:val="20"/>
                <w:lang w:eastAsia="zh-CN"/>
              </w:rPr>
              <w:t>speciální pedagog</w:t>
            </w:r>
            <w:r w:rsidR="00D52E8F">
              <w:rPr>
                <w:rFonts w:eastAsia="SimSun"/>
                <w:sz w:val="20"/>
                <w:szCs w:val="20"/>
                <w:lang w:eastAsia="zh-CN"/>
              </w:rPr>
              <w:t xml:space="preserve"> </w:t>
            </w:r>
            <w:r w:rsidRPr="007E5AF0">
              <w:rPr>
                <w:rFonts w:eastAsia="SimSun"/>
                <w:sz w:val="20"/>
                <w:szCs w:val="20"/>
                <w:lang w:eastAsia="zh-CN"/>
              </w:rPr>
              <w:t>pro 2.</w:t>
            </w:r>
            <w:r>
              <w:rPr>
                <w:rFonts w:eastAsia="SimSun"/>
                <w:sz w:val="20"/>
                <w:szCs w:val="20"/>
                <w:lang w:eastAsia="zh-CN"/>
              </w:rPr>
              <w:t xml:space="preserve"> </w:t>
            </w:r>
            <w:r w:rsidRPr="007E5AF0">
              <w:rPr>
                <w:rFonts w:eastAsia="SimSun"/>
                <w:sz w:val="20"/>
                <w:szCs w:val="20"/>
                <w:lang w:eastAsia="zh-CN"/>
              </w:rPr>
              <w:t>stupeň</w:t>
            </w:r>
          </w:p>
        </w:tc>
        <w:tc>
          <w:tcPr>
            <w:tcW w:w="1847" w:type="pct"/>
            <w:vAlign w:val="center"/>
          </w:tcPr>
          <w:p w:rsidR="00B56B1E" w:rsidRDefault="00ED7945" w:rsidP="00F31C42">
            <w:pPr>
              <w:rPr>
                <w:rFonts w:eastAsia="SimSun"/>
                <w:lang w:eastAsia="zh-CN"/>
              </w:rPr>
            </w:pPr>
            <w:hyperlink r:id="rId10" w:history="1">
              <w:r w:rsidR="00B56B1E" w:rsidRPr="000C5EED">
                <w:rPr>
                  <w:rFonts w:eastAsia="SimSun"/>
                </w:rPr>
                <w:t>lcoupkova@zshornikova.cz</w:t>
              </w:r>
            </w:hyperlink>
          </w:p>
        </w:tc>
      </w:tr>
      <w:tr w:rsidR="00F31C42" w:rsidTr="00F31C42">
        <w:trPr>
          <w:trHeight w:val="247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B56B1E" w:rsidRPr="0013640C" w:rsidRDefault="00B56B1E" w:rsidP="007F3BE8">
            <w:pPr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</w:pPr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Müller Jarmil, Mgr.</w:t>
            </w:r>
          </w:p>
        </w:tc>
        <w:tc>
          <w:tcPr>
            <w:tcW w:w="1551" w:type="pct"/>
            <w:vAlign w:val="center"/>
          </w:tcPr>
          <w:p w:rsidR="00B56B1E" w:rsidRPr="007E5AF0" w:rsidRDefault="00B56B1E" w:rsidP="007F3BE8">
            <w:pPr>
              <w:rPr>
                <w:rFonts w:eastAsia="SimSun"/>
                <w:sz w:val="20"/>
                <w:szCs w:val="20"/>
                <w:lang w:eastAsia="zh-CN"/>
              </w:rPr>
            </w:pPr>
            <w:r w:rsidRPr="007E5AF0">
              <w:rPr>
                <w:rFonts w:eastAsia="SimSun"/>
                <w:sz w:val="20"/>
                <w:szCs w:val="20"/>
                <w:lang w:eastAsia="zh-CN"/>
              </w:rPr>
              <w:t>školní metodik prevence</w:t>
            </w:r>
          </w:p>
        </w:tc>
        <w:tc>
          <w:tcPr>
            <w:tcW w:w="1847" w:type="pct"/>
            <w:vAlign w:val="center"/>
          </w:tcPr>
          <w:p w:rsidR="00B56B1E" w:rsidRPr="000C5EED" w:rsidRDefault="00B56B1E" w:rsidP="00F31C42">
            <w:pPr>
              <w:rPr>
                <w:rFonts w:eastAsia="SimSun"/>
                <w:lang w:eastAsia="zh-CN"/>
              </w:rPr>
            </w:pPr>
            <w:r w:rsidRPr="000C5EED">
              <w:rPr>
                <w:rFonts w:eastAsia="SimSun"/>
                <w:lang w:eastAsia="zh-CN"/>
              </w:rPr>
              <w:t>jmuller@zshornikova.cz</w:t>
            </w:r>
          </w:p>
        </w:tc>
      </w:tr>
      <w:tr w:rsidR="00F31C42" w:rsidTr="00F31C42">
        <w:trPr>
          <w:trHeight w:val="96"/>
          <w:jc w:val="center"/>
        </w:trPr>
        <w:tc>
          <w:tcPr>
            <w:tcW w:w="1602" w:type="pct"/>
            <w:shd w:val="clear" w:color="auto" w:fill="FFFFD1"/>
            <w:vAlign w:val="center"/>
          </w:tcPr>
          <w:p w:rsidR="00B56B1E" w:rsidRPr="0013640C" w:rsidRDefault="00B56B1E" w:rsidP="007E5AF0">
            <w:pPr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</w:pPr>
            <w:proofErr w:type="spellStart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>Hegarová</w:t>
            </w:r>
            <w:proofErr w:type="spellEnd"/>
            <w:r w:rsidRPr="0013640C">
              <w:rPr>
                <w:rFonts w:eastAsia="SimSun"/>
                <w:b/>
                <w:bCs/>
                <w:sz w:val="22"/>
                <w:szCs w:val="22"/>
                <w:highlight w:val="green"/>
                <w:lang w:eastAsia="zh-CN"/>
              </w:rPr>
              <w:t xml:space="preserve"> Helena, Mgr.</w:t>
            </w:r>
          </w:p>
        </w:tc>
        <w:tc>
          <w:tcPr>
            <w:tcW w:w="1551" w:type="pct"/>
            <w:vAlign w:val="center"/>
          </w:tcPr>
          <w:p w:rsidR="00B56B1E" w:rsidRPr="007E5AF0" w:rsidRDefault="00B56B1E" w:rsidP="007E5AF0">
            <w:pPr>
              <w:rPr>
                <w:rFonts w:eastAsia="SimSun"/>
                <w:sz w:val="20"/>
                <w:szCs w:val="20"/>
                <w:lang w:eastAsia="zh-CN"/>
              </w:rPr>
            </w:pPr>
            <w:r>
              <w:rPr>
                <w:rFonts w:eastAsia="SimSun"/>
                <w:sz w:val="20"/>
                <w:szCs w:val="20"/>
                <w:lang w:eastAsia="zh-CN"/>
              </w:rPr>
              <w:t>zástupce vedení školy</w:t>
            </w:r>
          </w:p>
        </w:tc>
        <w:tc>
          <w:tcPr>
            <w:tcW w:w="1847" w:type="pct"/>
            <w:vAlign w:val="center"/>
          </w:tcPr>
          <w:p w:rsidR="00B56B1E" w:rsidRPr="000C5EED" w:rsidRDefault="00B56B1E" w:rsidP="00F31C42">
            <w:pPr>
              <w:rPr>
                <w:rFonts w:eastAsia="SimSun"/>
                <w:lang w:eastAsia="zh-CN"/>
              </w:rPr>
            </w:pPr>
            <w:r w:rsidRPr="000C5EED">
              <w:rPr>
                <w:rFonts w:eastAsia="SimSun"/>
                <w:lang w:eastAsia="zh-CN"/>
              </w:rPr>
              <w:t>hhegarova@zshornikova.cz</w:t>
            </w:r>
          </w:p>
        </w:tc>
      </w:tr>
    </w:tbl>
    <w:p w:rsidR="00FD7E38" w:rsidRPr="0013640C" w:rsidRDefault="00FD7E38" w:rsidP="004469F1">
      <w:pPr>
        <w:pStyle w:val="Normlnweb"/>
        <w:numPr>
          <w:ilvl w:val="1"/>
          <w:numId w:val="13"/>
        </w:numPr>
        <w:tabs>
          <w:tab w:val="left" w:pos="1134"/>
        </w:tabs>
        <w:spacing w:before="480" w:beforeAutospacing="0" w:after="240" w:afterAutospacing="0"/>
        <w:ind w:left="510" w:firstLine="0"/>
        <w:jc w:val="both"/>
        <w:outlineLvl w:val="1"/>
        <w:rPr>
          <w:rFonts w:ascii="Century Gothic" w:hAnsi="Century Gothic"/>
          <w:b/>
          <w:color w:val="7030A0"/>
        </w:rPr>
      </w:pPr>
      <w:bookmarkStart w:id="9" w:name="_Toc430253356"/>
      <w:r w:rsidRPr="0013640C">
        <w:rPr>
          <w:rFonts w:ascii="Century Gothic" w:hAnsi="Century Gothic"/>
          <w:b/>
          <w:color w:val="7030A0"/>
        </w:rPr>
        <w:t>Náplň práce školního metodika prevence</w:t>
      </w:r>
      <w:bookmarkEnd w:id="9"/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tvorba a realizace minimálního preventivního programu - sledování rizik vzniku a projevů sociálně patologických jevů a jejich řešení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realizace a koordinace aktivit zaměřených na prevenci záškoláctví, závislostí, agresivity a dalších sociálně patologických jevů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monitorování sociálně patologických jevů či jejich rizika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poskytování přímé pomoci žákům a jejich rodičům s rizikem či projevy sociálně patologických jevů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lastRenderedPageBreak/>
        <w:t>koordinace spolupráce školy s Policií ČR, krizovými centry, kurátory a dalšími odborníky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 xml:space="preserve">spolupráce při zajišťování besed a přednášek a aktivit pro třídní kolektivy 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koordinace vzdělávání pedagogických pracovníků</w:t>
      </w:r>
    </w:p>
    <w:p w:rsidR="00FD7E38" w:rsidRPr="007E5AF0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poskytování informačních a metodických materiálů</w:t>
      </w:r>
    </w:p>
    <w:p w:rsidR="00FD7E38" w:rsidRDefault="00FD7E38" w:rsidP="004469F1">
      <w:pPr>
        <w:pStyle w:val="Normlnweb"/>
        <w:numPr>
          <w:ilvl w:val="0"/>
          <w:numId w:val="26"/>
        </w:numPr>
        <w:spacing w:before="0" w:beforeAutospacing="0" w:after="0" w:afterAutospacing="0" w:line="360" w:lineRule="auto"/>
        <w:ind w:left="499" w:hanging="357"/>
        <w:jc w:val="both"/>
        <w:rPr>
          <w:szCs w:val="20"/>
        </w:rPr>
      </w:pPr>
      <w:r w:rsidRPr="007E5AF0">
        <w:rPr>
          <w:szCs w:val="20"/>
        </w:rPr>
        <w:t>aktivní spolupráce s rodinou v případě krizové intervence</w:t>
      </w:r>
    </w:p>
    <w:p w:rsidR="00111926" w:rsidRPr="007E5AF0" w:rsidRDefault="00111926" w:rsidP="0012289F">
      <w:pPr>
        <w:pStyle w:val="Normlnweb"/>
        <w:spacing w:before="0" w:beforeAutospacing="0" w:after="0" w:afterAutospacing="0"/>
        <w:ind w:left="502"/>
        <w:jc w:val="both"/>
        <w:rPr>
          <w:szCs w:val="20"/>
        </w:rPr>
      </w:pPr>
    </w:p>
    <w:p w:rsidR="00FD7E38" w:rsidRDefault="00FD7E38" w:rsidP="004469F1">
      <w:pPr>
        <w:spacing w:before="100" w:beforeAutospacing="1" w:after="100" w:afterAutospacing="1" w:line="360" w:lineRule="auto"/>
        <w:ind w:left="142"/>
        <w:jc w:val="both"/>
        <w:rPr>
          <w:rFonts w:eastAsia="SimSun"/>
          <w:lang w:eastAsia="zh-CN"/>
        </w:rPr>
      </w:pPr>
      <w:r w:rsidRPr="00111926">
        <w:rPr>
          <w:rFonts w:eastAsia="SimSun"/>
          <w:lang w:eastAsia="zh-CN"/>
        </w:rPr>
        <w:t>Konzultační hodiny a kontakty školního metodika prevence a ostatních pracovníků školního poradenského pracoviště jsou vyvěšeny na nástěnce ŠPP a webových stránkách školy.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0" w:name="_Toc430253357"/>
      <w:r w:rsidRPr="0013640C">
        <w:rPr>
          <w:b/>
          <w:bCs/>
          <w:color w:val="FF0000"/>
          <w:sz w:val="28"/>
          <w:szCs w:val="28"/>
        </w:rPr>
        <w:t>Vzdělávání pedagogů</w:t>
      </w:r>
      <w:bookmarkEnd w:id="10"/>
    </w:p>
    <w:p w:rsidR="00FD7E38" w:rsidRPr="007E5AF0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  <w:r w:rsidRPr="007E5AF0">
        <w:rPr>
          <w:szCs w:val="20"/>
        </w:rPr>
        <w:t>Pedagogové mají po celý rok příležitost k průběžnému vzdělávání z nabídek různých organizací, většinou se jedná již o akreditované semináře, výcviky a jiné aktivity. Po absolv</w:t>
      </w:r>
      <w:r w:rsidR="007E5AF0">
        <w:rPr>
          <w:szCs w:val="20"/>
        </w:rPr>
        <w:t xml:space="preserve">ování informují ostatní kolegy </w:t>
      </w:r>
      <w:r w:rsidRPr="007E5AF0">
        <w:rPr>
          <w:szCs w:val="20"/>
        </w:rPr>
        <w:t>o obsahu aktivit.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1" w:name="_Toc430253358"/>
      <w:r w:rsidRPr="0013640C">
        <w:rPr>
          <w:b/>
          <w:bCs/>
          <w:color w:val="FF0000"/>
          <w:sz w:val="28"/>
          <w:szCs w:val="28"/>
        </w:rPr>
        <w:t>Žákovská samospráva</w:t>
      </w:r>
      <w:bookmarkEnd w:id="11"/>
    </w:p>
    <w:p w:rsidR="00FD7E38" w:rsidRPr="007E5AF0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  <w:r w:rsidRPr="007E5AF0">
        <w:rPr>
          <w:szCs w:val="20"/>
        </w:rPr>
        <w:t>Žá</w:t>
      </w:r>
      <w:r w:rsidR="00B56B1E">
        <w:rPr>
          <w:szCs w:val="20"/>
        </w:rPr>
        <w:t>kovská samospráva se pravidelně s</w:t>
      </w:r>
      <w:r w:rsidRPr="007E5AF0">
        <w:rPr>
          <w:szCs w:val="20"/>
        </w:rPr>
        <w:t>chází s vedením škol</w:t>
      </w:r>
      <w:r w:rsidR="00B56B1E">
        <w:rPr>
          <w:szCs w:val="20"/>
        </w:rPr>
        <w:t>y</w:t>
      </w:r>
      <w:r w:rsidRPr="007E5AF0">
        <w:rPr>
          <w:szCs w:val="20"/>
        </w:rPr>
        <w:t>, vlas</w:t>
      </w:r>
      <w:r w:rsidR="00D52E8F">
        <w:rPr>
          <w:szCs w:val="20"/>
        </w:rPr>
        <w:t>tní schůzky mají stanoveny 1x tý</w:t>
      </w:r>
      <w:r w:rsidR="00B56B1E">
        <w:rPr>
          <w:szCs w:val="20"/>
        </w:rPr>
        <w:t>dně</w:t>
      </w:r>
      <w:r w:rsidRPr="007E5AF0">
        <w:rPr>
          <w:szCs w:val="20"/>
        </w:rPr>
        <w:t>. Žáci mají možnost se vyjadřovat k aktuálnímu dění</w:t>
      </w:r>
      <w:r w:rsidR="007E5AF0">
        <w:rPr>
          <w:szCs w:val="20"/>
        </w:rPr>
        <w:t xml:space="preserve"> ve škole, vznášet svoje přání </w:t>
      </w:r>
      <w:r w:rsidRPr="007E5AF0">
        <w:rPr>
          <w:szCs w:val="20"/>
        </w:rPr>
        <w:t xml:space="preserve">i požadavky právě prostřednictvím svých třídních </w:t>
      </w:r>
      <w:r w:rsidRPr="007E5AF0">
        <w:rPr>
          <w:szCs w:val="20"/>
        </w:rPr>
        <w:lastRenderedPageBreak/>
        <w:t>zástupců. Dávají podnět k různým žákovským aktivitám.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2" w:name="_Toc430253359"/>
      <w:r w:rsidRPr="0013640C">
        <w:rPr>
          <w:b/>
          <w:bCs/>
          <w:color w:val="FF0000"/>
          <w:sz w:val="28"/>
          <w:szCs w:val="28"/>
        </w:rPr>
        <w:t xml:space="preserve">Péče </w:t>
      </w:r>
      <w:r w:rsidR="004469F1" w:rsidRPr="0013640C">
        <w:rPr>
          <w:b/>
          <w:bCs/>
          <w:color w:val="FF0000"/>
          <w:sz w:val="28"/>
          <w:szCs w:val="28"/>
        </w:rPr>
        <w:t>o</w:t>
      </w:r>
      <w:r w:rsidRPr="0013640C">
        <w:rPr>
          <w:b/>
          <w:bCs/>
          <w:color w:val="FF0000"/>
          <w:sz w:val="28"/>
          <w:szCs w:val="28"/>
        </w:rPr>
        <w:t xml:space="preserve"> „rizikové skup</w:t>
      </w:r>
      <w:r w:rsidR="007E5AF0" w:rsidRPr="0013640C">
        <w:rPr>
          <w:b/>
          <w:bCs/>
          <w:color w:val="FF0000"/>
          <w:sz w:val="28"/>
          <w:szCs w:val="28"/>
        </w:rPr>
        <w:t>iny“</w:t>
      </w:r>
      <w:bookmarkEnd w:id="12"/>
    </w:p>
    <w:p w:rsidR="00EF1F58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  <w:r w:rsidRPr="007E5AF0">
        <w:rPr>
          <w:szCs w:val="20"/>
        </w:rPr>
        <w:t>Rizikovými skupinami rozumíme třídní kolektivy, skupinky dětí i jednotlivce, kterým je třeba věnovat zvýšenou pozornost v oblasti problematických mezilidských vztahů a rizikových způsobů chování. Nezbytná a ověřená je zde aktivní spolupráce poradnami, poraden</w:t>
      </w:r>
      <w:r w:rsidR="00EF1F58">
        <w:rPr>
          <w:szCs w:val="20"/>
        </w:rPr>
        <w:t xml:space="preserve">skými centry, OSPOD, Policií ČR </w:t>
      </w:r>
      <w:r w:rsidRPr="007E5AF0">
        <w:rPr>
          <w:szCs w:val="20"/>
        </w:rPr>
        <w:t>a jinými odborníky. Problematické chování je řešeno na jednání s rodiči, v závažnějších případech na výchovných komisích, kde se přijímají výchovná opatření a možnosti řešení problémů.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3" w:name="_Toc430253360"/>
      <w:r w:rsidRPr="0013640C">
        <w:rPr>
          <w:b/>
          <w:bCs/>
          <w:color w:val="FF0000"/>
          <w:sz w:val="28"/>
          <w:szCs w:val="28"/>
        </w:rPr>
        <w:t>Spolupráce s rodiči</w:t>
      </w:r>
      <w:bookmarkEnd w:id="13"/>
    </w:p>
    <w:p w:rsidR="003C5F8F" w:rsidRDefault="00FD7E38" w:rsidP="004469F1">
      <w:pPr>
        <w:pStyle w:val="Normlnweb"/>
        <w:spacing w:after="360" w:afterAutospacing="0" w:line="360" w:lineRule="auto"/>
        <w:ind w:left="170" w:firstLine="340"/>
        <w:jc w:val="both"/>
        <w:rPr>
          <w:szCs w:val="20"/>
        </w:rPr>
      </w:pPr>
      <w:r w:rsidRPr="00EF1F58">
        <w:rPr>
          <w:szCs w:val="20"/>
        </w:rPr>
        <w:t>Stále hledáme nové cest</w:t>
      </w:r>
      <w:r w:rsidR="00B56B1E">
        <w:rPr>
          <w:szCs w:val="20"/>
        </w:rPr>
        <w:t>y</w:t>
      </w:r>
      <w:r w:rsidRPr="00EF1F58">
        <w:rPr>
          <w:szCs w:val="20"/>
        </w:rPr>
        <w:t>, jak navázat užší spolupráci s rodiči, jakým způsobem vzbudit jejich hlubší zájem o problematiku jejich dětí a motivaci k aktivnímu a komplexnímu  řešení problémů. Praxe je taková, že se rodiče obrací na školu i odborníky až ve chvíli, kdy jsou zcela bezradní a vyčerpali veškeré své možnosti nebo naopak, nevěnovali do té doby problému svého dítěte dostatečnou pozornost.</w:t>
      </w:r>
      <w:r w:rsidR="00B56B1E">
        <w:rPr>
          <w:szCs w:val="20"/>
        </w:rPr>
        <w:t xml:space="preserve"> Na škole působí spolek rodičů Horníček</w:t>
      </w:r>
      <w:r w:rsidR="00286325">
        <w:rPr>
          <w:szCs w:val="20"/>
        </w:rPr>
        <w:t>.</w:t>
      </w:r>
    </w:p>
    <w:p w:rsidR="0013640C" w:rsidRDefault="0013640C" w:rsidP="004469F1">
      <w:pPr>
        <w:pStyle w:val="Normlnweb"/>
        <w:spacing w:after="360" w:afterAutospacing="0" w:line="360" w:lineRule="auto"/>
        <w:ind w:left="170" w:firstLine="340"/>
        <w:jc w:val="both"/>
        <w:rPr>
          <w:szCs w:val="20"/>
        </w:rPr>
      </w:pPr>
    </w:p>
    <w:p w:rsidR="0013640C" w:rsidRPr="00EF1F58" w:rsidRDefault="0013640C" w:rsidP="004469F1">
      <w:pPr>
        <w:pStyle w:val="Normlnweb"/>
        <w:spacing w:after="360" w:afterAutospacing="0" w:line="360" w:lineRule="auto"/>
        <w:ind w:left="170" w:firstLine="340"/>
        <w:jc w:val="both"/>
        <w:rPr>
          <w:szCs w:val="20"/>
        </w:rPr>
      </w:pPr>
    </w:p>
    <w:p w:rsidR="00FD7E38" w:rsidRPr="0013640C" w:rsidRDefault="00FD7E38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4" w:name="_Toc430253361"/>
      <w:r w:rsidRPr="0013640C">
        <w:rPr>
          <w:b/>
          <w:bCs/>
          <w:color w:val="FF0000"/>
          <w:sz w:val="28"/>
          <w:szCs w:val="28"/>
        </w:rPr>
        <w:t>Spolupráce s organizacemi a institucemi</w:t>
      </w:r>
      <w:bookmarkEnd w:id="14"/>
    </w:p>
    <w:p w:rsidR="00B02577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  <w:r w:rsidRPr="00EF1F58">
        <w:rPr>
          <w:szCs w:val="20"/>
        </w:rPr>
        <w:t xml:space="preserve">Pro úspěšné zvládání problémů je pro nás i nadále nezbytná spolupráce se středisky výchovné péče, Policií ČR, OSPOD, PPP Brno, Poradenským centrem pro drogové a jiné závislosti, Občanským sdružením Ratolest, Nízkoprahovým klubem </w:t>
      </w:r>
      <w:proofErr w:type="spellStart"/>
      <w:r w:rsidRPr="00EF1F58">
        <w:rPr>
          <w:szCs w:val="20"/>
        </w:rPr>
        <w:t>Likusák</w:t>
      </w:r>
      <w:proofErr w:type="spellEnd"/>
      <w:r w:rsidRPr="00EF1F58">
        <w:rPr>
          <w:szCs w:val="20"/>
        </w:rPr>
        <w:t xml:space="preserve"> Líšeň, Salesiánským středisk</w:t>
      </w:r>
      <w:r w:rsidR="00B07FF9">
        <w:rPr>
          <w:szCs w:val="20"/>
        </w:rPr>
        <w:t>em mládeže, kam naši žáci docházejí ve volném čase a kde se zapojují do aktivit těchto center.</w:t>
      </w:r>
    </w:p>
    <w:p w:rsidR="000C5EED" w:rsidRDefault="000C5EED" w:rsidP="004469F1">
      <w:pPr>
        <w:pStyle w:val="Normlnweb"/>
        <w:spacing w:after="0" w:afterAutospacing="0" w:line="360" w:lineRule="auto"/>
        <w:ind w:left="170" w:firstLine="340"/>
        <w:jc w:val="both"/>
        <w:rPr>
          <w:szCs w:val="20"/>
        </w:rPr>
      </w:pPr>
    </w:p>
    <w:p w:rsidR="00FD7E38" w:rsidRPr="0013640C" w:rsidRDefault="000C5EED" w:rsidP="000C5EED">
      <w:pPr>
        <w:pStyle w:val="Normlnweb"/>
        <w:numPr>
          <w:ilvl w:val="0"/>
          <w:numId w:val="13"/>
        </w:numPr>
        <w:ind w:hanging="502"/>
        <w:jc w:val="both"/>
        <w:outlineLvl w:val="0"/>
        <w:rPr>
          <w:b/>
          <w:bCs/>
          <w:color w:val="FF0000"/>
          <w:sz w:val="28"/>
          <w:szCs w:val="28"/>
        </w:rPr>
      </w:pPr>
      <w:bookmarkStart w:id="15" w:name="_Toc430253362"/>
      <w:r w:rsidRPr="0013640C">
        <w:rPr>
          <w:b/>
          <w:bCs/>
          <w:color w:val="FF0000"/>
          <w:sz w:val="28"/>
          <w:szCs w:val="28"/>
        </w:rPr>
        <w:t xml:space="preserve"> </w:t>
      </w:r>
      <w:r w:rsidR="00FD7E38" w:rsidRPr="0013640C">
        <w:rPr>
          <w:b/>
          <w:bCs/>
          <w:color w:val="FF0000"/>
          <w:sz w:val="28"/>
          <w:szCs w:val="28"/>
        </w:rPr>
        <w:t>Způsob prezentace systému primární prevence školy</w:t>
      </w:r>
      <w:bookmarkEnd w:id="15"/>
    </w:p>
    <w:p w:rsidR="00EF1F58" w:rsidRDefault="00FD7E38" w:rsidP="004469F1">
      <w:pPr>
        <w:pStyle w:val="Normlnweb"/>
        <w:spacing w:after="0" w:afterAutospacing="0" w:line="360" w:lineRule="auto"/>
        <w:ind w:left="170" w:firstLine="340"/>
        <w:jc w:val="both"/>
        <w:rPr>
          <w:b/>
          <w:bCs/>
        </w:rPr>
      </w:pPr>
      <w:r w:rsidRPr="00EF1F58">
        <w:rPr>
          <w:szCs w:val="20"/>
        </w:rPr>
        <w:t>Průběžná realizace MPP je prezentována, stejně jako celé znění MPP, na webových stránkách školy, kde je dostupná fotodokumentace, případně v místn</w:t>
      </w:r>
      <w:r w:rsidR="009865B7">
        <w:rPr>
          <w:szCs w:val="20"/>
        </w:rPr>
        <w:t>ím tisku.</w:t>
      </w:r>
    </w:p>
    <w:p w:rsidR="00FD7E38" w:rsidRPr="0013640C" w:rsidRDefault="00FD7E38" w:rsidP="000C5EED">
      <w:pPr>
        <w:pStyle w:val="Normlnweb"/>
        <w:numPr>
          <w:ilvl w:val="0"/>
          <w:numId w:val="13"/>
        </w:numPr>
        <w:spacing w:after="360" w:afterAutospacing="0"/>
        <w:ind w:left="499" w:hanging="499"/>
        <w:jc w:val="both"/>
        <w:outlineLvl w:val="0"/>
        <w:rPr>
          <w:b/>
          <w:bCs/>
          <w:color w:val="FF0000"/>
          <w:sz w:val="28"/>
          <w:szCs w:val="28"/>
        </w:rPr>
      </w:pPr>
      <w:bookmarkStart w:id="16" w:name="_Toc430253363"/>
      <w:r w:rsidRPr="0013640C">
        <w:rPr>
          <w:b/>
          <w:bCs/>
          <w:color w:val="FF0000"/>
          <w:sz w:val="28"/>
          <w:szCs w:val="28"/>
        </w:rPr>
        <w:t>Přehled činnos</w:t>
      </w:r>
      <w:r w:rsidR="00F233E2" w:rsidRPr="0013640C">
        <w:rPr>
          <w:b/>
          <w:bCs/>
          <w:color w:val="FF0000"/>
          <w:sz w:val="28"/>
          <w:szCs w:val="28"/>
        </w:rPr>
        <w:t xml:space="preserve">tí v </w:t>
      </w:r>
      <w:r w:rsidRPr="0013640C">
        <w:rPr>
          <w:b/>
          <w:bCs/>
          <w:color w:val="FF0000"/>
          <w:sz w:val="28"/>
          <w:szCs w:val="28"/>
        </w:rPr>
        <w:t>rá</w:t>
      </w:r>
      <w:r w:rsidR="00B07FF9" w:rsidRPr="0013640C">
        <w:rPr>
          <w:b/>
          <w:bCs/>
          <w:color w:val="FF0000"/>
          <w:sz w:val="28"/>
          <w:szCs w:val="28"/>
        </w:rPr>
        <w:t>mci prevence pro školní rok 201</w:t>
      </w:r>
      <w:r w:rsidR="0013640C" w:rsidRPr="0013640C">
        <w:rPr>
          <w:b/>
          <w:bCs/>
          <w:color w:val="FF0000"/>
          <w:sz w:val="28"/>
          <w:szCs w:val="28"/>
        </w:rPr>
        <w:t>7</w:t>
      </w:r>
      <w:r w:rsidR="00F233E2" w:rsidRPr="0013640C">
        <w:rPr>
          <w:b/>
          <w:bCs/>
          <w:color w:val="FF0000"/>
          <w:sz w:val="28"/>
          <w:szCs w:val="28"/>
        </w:rPr>
        <w:t>/201</w:t>
      </w:r>
      <w:bookmarkEnd w:id="16"/>
      <w:r w:rsidR="0013640C" w:rsidRPr="0013640C">
        <w:rPr>
          <w:b/>
          <w:bCs/>
          <w:color w:val="FF0000"/>
          <w:sz w:val="28"/>
          <w:szCs w:val="28"/>
        </w:rPr>
        <w:t>8</w:t>
      </w:r>
    </w:p>
    <w:p w:rsidR="00FD7E38" w:rsidRDefault="00FD7E38" w:rsidP="004469F1">
      <w:pPr>
        <w:numPr>
          <w:ilvl w:val="0"/>
          <w:numId w:val="24"/>
        </w:numPr>
        <w:tabs>
          <w:tab w:val="left" w:pos="851"/>
        </w:tabs>
        <w:spacing w:line="360" w:lineRule="auto"/>
        <w:jc w:val="both"/>
      </w:pPr>
      <w:r>
        <w:t>Seznámení VP a všech vyučujících s programem prevence rizikového chování, jejich spolupráce na jeho plnění, začlenění problematiky prevence SPJ do vý</w:t>
      </w:r>
      <w:r w:rsidR="00905E61">
        <w:t xml:space="preserve">uky (třídnické hodiny, hodiny </w:t>
      </w:r>
      <w:r w:rsidR="00286325">
        <w:t>TV, PŘ, PRV</w:t>
      </w:r>
      <w:r>
        <w:t>)</w:t>
      </w:r>
    </w:p>
    <w:p w:rsidR="00FD7E38" w:rsidRDefault="00FD7E38" w:rsidP="004469F1">
      <w:pPr>
        <w:numPr>
          <w:ilvl w:val="0"/>
          <w:numId w:val="24"/>
        </w:numPr>
        <w:tabs>
          <w:tab w:val="left" w:pos="851"/>
        </w:tabs>
        <w:spacing w:line="360" w:lineRule="auto"/>
        <w:jc w:val="both"/>
      </w:pPr>
      <w:r>
        <w:lastRenderedPageBreak/>
        <w:t>Seznámení vyučujících se změnami v metodických pokynech vztahujících se k prevenci a problematice rizikového chování.</w:t>
      </w:r>
    </w:p>
    <w:p w:rsidR="00FD7E38" w:rsidRDefault="00FD7E38" w:rsidP="004469F1">
      <w:pPr>
        <w:numPr>
          <w:ilvl w:val="0"/>
          <w:numId w:val="24"/>
        </w:numPr>
        <w:tabs>
          <w:tab w:val="left" w:pos="851"/>
        </w:tabs>
        <w:spacing w:line="360" w:lineRule="auto"/>
        <w:jc w:val="both"/>
      </w:pPr>
      <w:r w:rsidRPr="00191AD9">
        <w:rPr>
          <w:bCs/>
        </w:rPr>
        <w:t>Vytvoření MPP</w:t>
      </w:r>
      <w:r w:rsidRPr="00191AD9">
        <w:t xml:space="preserve"> </w:t>
      </w:r>
      <w:r>
        <w:t>a jeho zveřejnění na web stránkách školy ve spolupráci s ostatními pedagogy</w:t>
      </w:r>
    </w:p>
    <w:p w:rsidR="00FD7E38" w:rsidRDefault="00FD7E38" w:rsidP="004469F1">
      <w:pPr>
        <w:numPr>
          <w:ilvl w:val="0"/>
          <w:numId w:val="24"/>
        </w:numPr>
        <w:tabs>
          <w:tab w:val="left" w:pos="851"/>
        </w:tabs>
        <w:spacing w:line="360" w:lineRule="auto"/>
        <w:jc w:val="both"/>
      </w:pPr>
      <w:r>
        <w:t>Seznámení pedagogických pracovníků s obsahem MPP.</w:t>
      </w:r>
    </w:p>
    <w:p w:rsidR="00111926" w:rsidRDefault="00FD7E38" w:rsidP="004469F1">
      <w:pPr>
        <w:numPr>
          <w:ilvl w:val="0"/>
          <w:numId w:val="24"/>
        </w:numPr>
        <w:tabs>
          <w:tab w:val="left" w:pos="851"/>
        </w:tabs>
        <w:spacing w:after="240" w:line="360" w:lineRule="auto"/>
        <w:jc w:val="both"/>
      </w:pPr>
      <w:r>
        <w:t>Seznámit rodiče na třídních schůzkách s obsahem MPP, Programu proti šikanování a preventivní činností v rámci ŠPP a potřebnými kontakty.</w:t>
      </w:r>
    </w:p>
    <w:p w:rsidR="00FD7E38" w:rsidRPr="00191AD9" w:rsidRDefault="00FD7E38" w:rsidP="004469F1">
      <w:pPr>
        <w:numPr>
          <w:ilvl w:val="0"/>
          <w:numId w:val="24"/>
        </w:numPr>
        <w:tabs>
          <w:tab w:val="left" w:pos="851"/>
        </w:tabs>
        <w:spacing w:line="360" w:lineRule="auto"/>
        <w:jc w:val="both"/>
      </w:pPr>
      <w:r w:rsidRPr="00191AD9">
        <w:rPr>
          <w:bCs/>
        </w:rPr>
        <w:t>Adaptační programy</w:t>
      </w:r>
      <w:r w:rsidRPr="00191AD9">
        <w:t xml:space="preserve"> pro 1. ročníky</w:t>
      </w:r>
      <w:r w:rsidR="00B07FF9" w:rsidRPr="00191AD9">
        <w:t xml:space="preserve"> (tř. uč., </w:t>
      </w:r>
      <w:proofErr w:type="spellStart"/>
      <w:r w:rsidR="00B07FF9" w:rsidRPr="00191AD9">
        <w:t>šk</w:t>
      </w:r>
      <w:proofErr w:type="spellEnd"/>
      <w:r w:rsidR="00B07FF9" w:rsidRPr="00191AD9">
        <w:t>. psycholog)</w:t>
      </w:r>
    </w:p>
    <w:p w:rsidR="00FD7E38" w:rsidRDefault="00FD7E38" w:rsidP="004469F1">
      <w:pPr>
        <w:numPr>
          <w:ilvl w:val="0"/>
          <w:numId w:val="24"/>
        </w:numPr>
        <w:tabs>
          <w:tab w:val="left" w:pos="851"/>
        </w:tabs>
        <w:spacing w:after="240" w:line="360" w:lineRule="auto"/>
        <w:jc w:val="both"/>
      </w:pPr>
      <w:r w:rsidRPr="00191AD9">
        <w:rPr>
          <w:bCs/>
        </w:rPr>
        <w:t>Adaptační programy</w:t>
      </w:r>
      <w:r>
        <w:t xml:space="preserve"> pro 6. ročníky</w:t>
      </w:r>
      <w:r w:rsidR="00B07FF9">
        <w:t xml:space="preserve"> (tř. uč.)</w:t>
      </w:r>
    </w:p>
    <w:p w:rsidR="00286325" w:rsidRPr="00286325" w:rsidRDefault="00BA3AD8" w:rsidP="004469F1">
      <w:pPr>
        <w:spacing w:line="360" w:lineRule="auto"/>
        <w:ind w:left="709"/>
        <w:jc w:val="both"/>
      </w:pPr>
      <w:r>
        <w:t>Společný a</w:t>
      </w:r>
      <w:r w:rsidR="004469F1">
        <w:t>daptační výjezd všech žáků šestých tříd se uskuteční, jako již tradičně, v září.</w:t>
      </w:r>
      <w:r w:rsidR="00286325" w:rsidRPr="00286325">
        <w:t xml:space="preserve"> </w:t>
      </w:r>
      <w:r w:rsidR="00905E61">
        <w:t xml:space="preserve">Mezi cíle </w:t>
      </w:r>
      <w:r>
        <w:t>tohoto</w:t>
      </w:r>
      <w:r w:rsidR="00905E61">
        <w:t xml:space="preserve"> výjezdu patří hlavně:</w:t>
      </w:r>
      <w:r w:rsidR="00286325" w:rsidRPr="00286325">
        <w:t xml:space="preserve"> stmelení třídních kolektivů, nastartování rozvoj</w:t>
      </w:r>
      <w:r w:rsidR="00286325">
        <w:t xml:space="preserve">e </w:t>
      </w:r>
      <w:r w:rsidR="00905E61">
        <w:t>p</w:t>
      </w:r>
      <w:r w:rsidR="00286325" w:rsidRPr="00286325">
        <w:t xml:space="preserve">ozitivních vazeb mezi žáky celého šestého ročníku, </w:t>
      </w:r>
      <w:r w:rsidR="00905E61" w:rsidRPr="00286325">
        <w:t xml:space="preserve">řešení konfliktů a problémových situací ve škole </w:t>
      </w:r>
      <w:r w:rsidR="00905E61">
        <w:t xml:space="preserve">a </w:t>
      </w:r>
      <w:r w:rsidR="00286325" w:rsidRPr="00286325">
        <w:t xml:space="preserve">prevence psychopatologických jevů ve třídě. </w:t>
      </w:r>
      <w:r>
        <w:t>Výjezdu se aktivně účastní</w:t>
      </w:r>
      <w:r w:rsidR="00286325" w:rsidRPr="00286325">
        <w:t xml:space="preserve"> třídní učitelé</w:t>
      </w:r>
      <w:r w:rsidR="00905E61">
        <w:t xml:space="preserve"> </w:t>
      </w:r>
      <w:r w:rsidR="00286325" w:rsidRPr="00286325">
        <w:t>šestých tříd</w:t>
      </w:r>
      <w:r w:rsidR="00286325">
        <w:t xml:space="preserve"> </w:t>
      </w:r>
      <w:r w:rsidR="00286325" w:rsidRPr="00286325">
        <w:t>a školní psycholog.</w:t>
      </w:r>
    </w:p>
    <w:p w:rsidR="00286325" w:rsidRPr="000C5EED" w:rsidRDefault="00286325" w:rsidP="004469F1">
      <w:pPr>
        <w:tabs>
          <w:tab w:val="left" w:pos="851"/>
        </w:tabs>
        <w:spacing w:after="240" w:line="360" w:lineRule="auto"/>
        <w:ind w:left="851"/>
        <w:jc w:val="both"/>
      </w:pPr>
    </w:p>
    <w:p w:rsidR="00FD7E38" w:rsidRPr="0012289F" w:rsidRDefault="00FD7E38" w:rsidP="004469F1">
      <w:pPr>
        <w:numPr>
          <w:ilvl w:val="0"/>
          <w:numId w:val="23"/>
        </w:numPr>
        <w:tabs>
          <w:tab w:val="left" w:pos="851"/>
        </w:tabs>
        <w:spacing w:line="360" w:lineRule="auto"/>
        <w:ind w:left="714" w:hanging="357"/>
        <w:jc w:val="both"/>
      </w:pPr>
      <w:r w:rsidRPr="0012289F">
        <w:lastRenderedPageBreak/>
        <w:t>Prevence kouření a užívání alkoholu</w:t>
      </w:r>
      <w:r w:rsidR="009645CE" w:rsidRPr="0012289F">
        <w:t xml:space="preserve"> (</w:t>
      </w:r>
      <w:r w:rsidRPr="0012289F">
        <w:t>1.</w:t>
      </w:r>
      <w:r w:rsidR="00905E61" w:rsidRPr="0012289F">
        <w:t xml:space="preserve"> </w:t>
      </w:r>
      <w:r w:rsidR="009645CE" w:rsidRPr="0012289F">
        <w:t>s</w:t>
      </w:r>
      <w:r w:rsidR="00D52E8F" w:rsidRPr="0012289F">
        <w:t>tupeň</w:t>
      </w:r>
      <w:r w:rsidR="009645CE" w:rsidRPr="0012289F">
        <w:t xml:space="preserve">) </w:t>
      </w:r>
    </w:p>
    <w:p w:rsidR="00905E61" w:rsidRPr="0012289F" w:rsidRDefault="00905E61" w:rsidP="004469F1">
      <w:pPr>
        <w:numPr>
          <w:ilvl w:val="0"/>
          <w:numId w:val="23"/>
        </w:numPr>
        <w:tabs>
          <w:tab w:val="left" w:pos="851"/>
        </w:tabs>
        <w:spacing w:after="360" w:line="360" w:lineRule="auto"/>
        <w:ind w:left="714" w:hanging="357"/>
        <w:jc w:val="both"/>
      </w:pPr>
      <w:r w:rsidRPr="0012289F">
        <w:rPr>
          <w:bCs/>
        </w:rPr>
        <w:t>Drobná majetková kriminalita</w:t>
      </w:r>
      <w:r w:rsidRPr="0012289F">
        <w:t xml:space="preserve"> (1. a 2. stupeň) – vandalismus, trestný čin, přečin</w:t>
      </w:r>
    </w:p>
    <w:p w:rsidR="00EF1F58" w:rsidRDefault="00EF1F58" w:rsidP="004469F1">
      <w:pPr>
        <w:numPr>
          <w:ilvl w:val="0"/>
          <w:numId w:val="23"/>
        </w:numPr>
        <w:tabs>
          <w:tab w:val="left" w:pos="851"/>
        </w:tabs>
        <w:spacing w:line="360" w:lineRule="auto"/>
        <w:jc w:val="both"/>
      </w:pPr>
      <w:r w:rsidRPr="0012289F">
        <w:t>Besedy na téma zdravého životního stylu, výchov</w:t>
      </w:r>
      <w:r w:rsidR="009865B7" w:rsidRPr="0012289F">
        <w:t>né styly</w:t>
      </w:r>
    </w:p>
    <w:p w:rsidR="0012289F" w:rsidRPr="0012289F" w:rsidRDefault="0012289F" w:rsidP="004469F1">
      <w:pPr>
        <w:numPr>
          <w:ilvl w:val="0"/>
          <w:numId w:val="23"/>
        </w:numPr>
        <w:tabs>
          <w:tab w:val="left" w:pos="851"/>
        </w:tabs>
        <w:spacing w:line="360" w:lineRule="auto"/>
        <w:jc w:val="both"/>
      </w:pPr>
      <w:r w:rsidRPr="0012289F">
        <w:t xml:space="preserve">Beseda s diskuzí nad tematikou </w:t>
      </w:r>
      <w:proofErr w:type="spellStart"/>
      <w:r w:rsidRPr="0012289F">
        <w:t>kyberšikany</w:t>
      </w:r>
      <w:proofErr w:type="spellEnd"/>
      <w:r w:rsidRPr="0012289F">
        <w:t xml:space="preserve"> „Bezpečný internet“ </w:t>
      </w:r>
    </w:p>
    <w:p w:rsidR="00EF1F58" w:rsidRPr="0012289F" w:rsidRDefault="009865B7" w:rsidP="004469F1">
      <w:pPr>
        <w:numPr>
          <w:ilvl w:val="0"/>
          <w:numId w:val="23"/>
        </w:numPr>
        <w:tabs>
          <w:tab w:val="left" w:pos="851"/>
        </w:tabs>
        <w:spacing w:after="360" w:line="360" w:lineRule="auto"/>
        <w:ind w:left="714" w:hanging="357"/>
        <w:jc w:val="both"/>
      </w:pPr>
      <w:r w:rsidRPr="0012289F">
        <w:t>Besedy</w:t>
      </w:r>
      <w:r w:rsidR="009645CE" w:rsidRPr="0012289F">
        <w:t xml:space="preserve"> </w:t>
      </w:r>
      <w:r w:rsidR="00EF1F58" w:rsidRPr="0012289F">
        <w:t>pro 2. stupeň „Pobavme se o</w:t>
      </w:r>
      <w:r w:rsidR="005D7F39" w:rsidRPr="0012289F">
        <w:t xml:space="preserve"> kouření a</w:t>
      </w:r>
      <w:r w:rsidR="00EF1F58" w:rsidRPr="0012289F">
        <w:t xml:space="preserve"> alkoholu“</w:t>
      </w:r>
    </w:p>
    <w:p w:rsidR="00165D00" w:rsidRDefault="00165D00" w:rsidP="004469F1">
      <w:pPr>
        <w:numPr>
          <w:ilvl w:val="0"/>
          <w:numId w:val="23"/>
        </w:numPr>
        <w:tabs>
          <w:tab w:val="left" w:pos="851"/>
        </w:tabs>
        <w:spacing w:after="240" w:line="360" w:lineRule="auto"/>
        <w:jc w:val="both"/>
      </w:pPr>
      <w:r>
        <w:t xml:space="preserve">Třídnické hodiny – </w:t>
      </w:r>
      <w:r w:rsidR="000C5EED">
        <w:t>důraz je kladen na</w:t>
      </w:r>
      <w:r>
        <w:t xml:space="preserve"> pozitivn</w:t>
      </w:r>
      <w:r w:rsidR="000C5EED">
        <w:t>í</w:t>
      </w:r>
      <w:r>
        <w:t xml:space="preserve"> ovlivňov</w:t>
      </w:r>
      <w:r w:rsidR="000C5EED">
        <w:t>ání</w:t>
      </w:r>
      <w:r>
        <w:t xml:space="preserve"> vztah</w:t>
      </w:r>
      <w:r w:rsidR="000C5EED">
        <w:t>ů</w:t>
      </w:r>
      <w:r>
        <w:t xml:space="preserve"> mezi dětmi, prohloub</w:t>
      </w:r>
      <w:r w:rsidR="000C5EED">
        <w:t>ení</w:t>
      </w:r>
      <w:r>
        <w:t xml:space="preserve"> jejich komunikační</w:t>
      </w:r>
      <w:r w:rsidR="000C5EED">
        <w:t>ch</w:t>
      </w:r>
      <w:r>
        <w:t xml:space="preserve"> dovednosti a upev</w:t>
      </w:r>
      <w:r w:rsidR="000C5EED">
        <w:t>nění znalostí</w:t>
      </w:r>
      <w:r>
        <w:t xml:space="preserve"> v problémových tématech.</w:t>
      </w:r>
      <w:r w:rsidR="008219ED">
        <w:t xml:space="preserve"> Žáci budou informováni o opatřeních pro činnost při vzniku mimořádné události.</w:t>
      </w:r>
    </w:p>
    <w:p w:rsidR="009926E7" w:rsidRDefault="009926E7" w:rsidP="004469F1">
      <w:pPr>
        <w:numPr>
          <w:ilvl w:val="0"/>
          <w:numId w:val="23"/>
        </w:numPr>
        <w:tabs>
          <w:tab w:val="left" w:pos="851"/>
        </w:tabs>
        <w:spacing w:after="240" w:line="360" w:lineRule="auto"/>
        <w:jc w:val="both"/>
      </w:pPr>
      <w:r>
        <w:t xml:space="preserve">Celostátní akce </w:t>
      </w:r>
      <w:r w:rsidRPr="00165D00">
        <w:rPr>
          <w:bCs/>
        </w:rPr>
        <w:t>Proč říct NE cigaretám</w:t>
      </w:r>
      <w:r>
        <w:rPr>
          <w:b/>
          <w:bCs/>
        </w:rPr>
        <w:t xml:space="preserve"> </w:t>
      </w:r>
    </w:p>
    <w:p w:rsidR="00EF1F58" w:rsidRDefault="00FD7E38" w:rsidP="004469F1">
      <w:pPr>
        <w:numPr>
          <w:ilvl w:val="0"/>
          <w:numId w:val="23"/>
        </w:numPr>
        <w:tabs>
          <w:tab w:val="left" w:pos="851"/>
        </w:tabs>
        <w:spacing w:line="360" w:lineRule="auto"/>
        <w:jc w:val="both"/>
      </w:pPr>
      <w:r>
        <w:t>Dotazníkové šetření třídních vztahů – 1. a 2. stupeň dle zakázky pro ŠP</w:t>
      </w:r>
    </w:p>
    <w:p w:rsidR="00FD7E38" w:rsidRPr="009865B7" w:rsidRDefault="00FD7E38" w:rsidP="004469F1">
      <w:pPr>
        <w:numPr>
          <w:ilvl w:val="0"/>
          <w:numId w:val="23"/>
        </w:numPr>
        <w:tabs>
          <w:tab w:val="left" w:pos="851"/>
        </w:tabs>
        <w:spacing w:after="240" w:line="360" w:lineRule="auto"/>
        <w:jc w:val="both"/>
      </w:pPr>
      <w:r w:rsidRPr="00EF1F58">
        <w:rPr>
          <w:bCs/>
        </w:rPr>
        <w:t>Volba povolání</w:t>
      </w:r>
      <w:r w:rsidR="00EF1F58">
        <w:t xml:space="preserve">-testy a dotazníky </w:t>
      </w:r>
      <w:r>
        <w:t>profesionální orientace (9.</w:t>
      </w:r>
      <w:r w:rsidR="00EF1F58">
        <w:t xml:space="preserve"> </w:t>
      </w:r>
      <w:r>
        <w:t>třídy)</w:t>
      </w:r>
    </w:p>
    <w:p w:rsidR="00FD7E38" w:rsidRPr="00E901D1" w:rsidRDefault="00111926" w:rsidP="004469F1">
      <w:pPr>
        <w:numPr>
          <w:ilvl w:val="0"/>
          <w:numId w:val="23"/>
        </w:numPr>
        <w:tabs>
          <w:tab w:val="left" w:pos="851"/>
        </w:tabs>
        <w:spacing w:line="360" w:lineRule="auto"/>
        <w:jc w:val="both"/>
        <w:rPr>
          <w:bCs/>
        </w:rPr>
      </w:pPr>
      <w:r>
        <w:rPr>
          <w:bCs/>
        </w:rPr>
        <w:t>V</w:t>
      </w:r>
      <w:r w:rsidR="00DF7953">
        <w:rPr>
          <w:bCs/>
        </w:rPr>
        <w:t>rstevnické programy pro 4. - 9</w:t>
      </w:r>
      <w:r w:rsidR="00FD7E38" w:rsidRPr="00E901D1">
        <w:rPr>
          <w:bCs/>
        </w:rPr>
        <w:t>. ročníky, za účasti ŠP, tř.</w:t>
      </w:r>
      <w:r>
        <w:rPr>
          <w:bCs/>
        </w:rPr>
        <w:t xml:space="preserve"> </w:t>
      </w:r>
      <w:r w:rsidR="00FD7E38" w:rsidRPr="00E901D1">
        <w:rPr>
          <w:bCs/>
        </w:rPr>
        <w:t>učite</w:t>
      </w:r>
      <w:r>
        <w:rPr>
          <w:bCs/>
        </w:rPr>
        <w:t xml:space="preserve">le </w:t>
      </w:r>
    </w:p>
    <w:p w:rsidR="00FD7E38" w:rsidRPr="009645CE" w:rsidRDefault="00E901D1" w:rsidP="004469F1">
      <w:pPr>
        <w:numPr>
          <w:ilvl w:val="0"/>
          <w:numId w:val="23"/>
        </w:numPr>
        <w:tabs>
          <w:tab w:val="left" w:pos="851"/>
        </w:tabs>
        <w:spacing w:line="360" w:lineRule="auto"/>
        <w:jc w:val="both"/>
        <w:rPr>
          <w:bCs/>
        </w:rPr>
      </w:pPr>
      <w:r w:rsidRPr="00E901D1">
        <w:rPr>
          <w:bCs/>
        </w:rPr>
        <w:t xml:space="preserve">Opětovné zapojení do </w:t>
      </w:r>
      <w:r w:rsidR="00FD7E38" w:rsidRPr="009865B7">
        <w:rPr>
          <w:bCs/>
        </w:rPr>
        <w:t>dotazníku DROGY zaměřeného na oblast protidrogové</w:t>
      </w:r>
      <w:r w:rsidR="00FD7E38" w:rsidRPr="004D39A6">
        <w:rPr>
          <w:b/>
          <w:bCs/>
        </w:rPr>
        <w:t xml:space="preserve"> </w:t>
      </w:r>
      <w:r w:rsidR="00FD7E38" w:rsidRPr="009865B7">
        <w:rPr>
          <w:bCs/>
        </w:rPr>
        <w:t>prevence</w:t>
      </w:r>
      <w:r w:rsidR="00FD7E38" w:rsidRPr="00E901D1">
        <w:rPr>
          <w:bCs/>
        </w:rPr>
        <w:t xml:space="preserve"> </w:t>
      </w:r>
    </w:p>
    <w:p w:rsidR="009865B7" w:rsidRDefault="00FD7E38" w:rsidP="004469F1">
      <w:pPr>
        <w:numPr>
          <w:ilvl w:val="0"/>
          <w:numId w:val="23"/>
        </w:numPr>
        <w:tabs>
          <w:tab w:val="left" w:pos="851"/>
        </w:tabs>
        <w:spacing w:after="360" w:line="360" w:lineRule="auto"/>
        <w:jc w:val="both"/>
        <w:rPr>
          <w:bCs/>
        </w:rPr>
      </w:pPr>
      <w:r w:rsidRPr="00E901D1">
        <w:rPr>
          <w:bCs/>
        </w:rPr>
        <w:lastRenderedPageBreak/>
        <w:t xml:space="preserve">Průběžná </w:t>
      </w:r>
      <w:r w:rsidRPr="009865B7">
        <w:rPr>
          <w:bCs/>
        </w:rPr>
        <w:t>aktualizace nástěnky</w:t>
      </w:r>
      <w:r w:rsidRPr="00E901D1">
        <w:rPr>
          <w:bCs/>
        </w:rPr>
        <w:t xml:space="preserve"> s protidrogovou tematikou (zapojení žáků projektovou formou), </w:t>
      </w:r>
    </w:p>
    <w:p w:rsidR="0013640C" w:rsidRPr="0013640C" w:rsidRDefault="00FD7E38" w:rsidP="0013640C">
      <w:pPr>
        <w:tabs>
          <w:tab w:val="left" w:pos="851"/>
        </w:tabs>
        <w:spacing w:after="360" w:line="360" w:lineRule="auto"/>
        <w:ind w:left="567"/>
        <w:jc w:val="both"/>
        <w:rPr>
          <w:i/>
          <w:iCs/>
          <w:u w:val="single"/>
        </w:rPr>
      </w:pPr>
      <w:r w:rsidRPr="009865B7">
        <w:rPr>
          <w:i/>
          <w:iCs/>
          <w:u w:val="single"/>
        </w:rPr>
        <w:t>Další akce v rámci prevence rizikového chování budou realizovány podle aktuální nabídky a možností školy.</w:t>
      </w:r>
    </w:p>
    <w:p w:rsidR="00B07FF9" w:rsidRPr="0013640C" w:rsidRDefault="0029184E" w:rsidP="0029184E">
      <w:pPr>
        <w:pStyle w:val="Normlnweb"/>
        <w:spacing w:after="120" w:afterAutospacing="0"/>
        <w:ind w:left="502"/>
        <w:jc w:val="both"/>
        <w:outlineLvl w:val="1"/>
        <w:rPr>
          <w:b/>
          <w:bCs/>
          <w:color w:val="FF0000"/>
          <w:sz w:val="28"/>
          <w:szCs w:val="28"/>
        </w:rPr>
      </w:pPr>
      <w:bookmarkStart w:id="17" w:name="_Toc430253364"/>
      <w:r w:rsidRPr="0013640C">
        <w:rPr>
          <w:b/>
          <w:bCs/>
          <w:color w:val="FF0000"/>
          <w:sz w:val="28"/>
          <w:szCs w:val="28"/>
        </w:rPr>
        <w:t>12.</w:t>
      </w:r>
      <w:r w:rsidR="001F5CF9" w:rsidRPr="0013640C">
        <w:rPr>
          <w:b/>
          <w:bCs/>
          <w:color w:val="FF0000"/>
          <w:sz w:val="28"/>
          <w:szCs w:val="28"/>
        </w:rPr>
        <w:t>Zájmové aktivity</w:t>
      </w:r>
      <w:bookmarkEnd w:id="17"/>
    </w:p>
    <w:p w:rsidR="00586B63" w:rsidRDefault="00586B63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  <w:sectPr w:rsidR="0013640C" w:rsidSect="00586B63">
          <w:headerReference w:type="default" r:id="rId11"/>
          <w:footerReference w:type="default" r:id="rId12"/>
          <w:type w:val="continuous"/>
          <w:pgSz w:w="11906" w:h="16838"/>
          <w:pgMar w:top="1417" w:right="1417" w:bottom="993" w:left="1417" w:header="567" w:footer="267" w:gutter="0"/>
          <w:pgNumType w:start="1"/>
          <w:cols w:num="2" w:space="708"/>
          <w:titlePg/>
          <w:docGrid w:linePitch="360"/>
        </w:sectPr>
      </w:pPr>
    </w:p>
    <w:p w:rsidR="00C71D93" w:rsidRDefault="00C71D93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13640C" w:rsidRPr="00C71D93" w:rsidRDefault="0013640C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eastAsia="Times New Roman"/>
          <w:lang w:eastAsia="cs-CZ"/>
        </w:rPr>
      </w:pPr>
    </w:p>
    <w:p w:rsidR="00C71D93" w:rsidRDefault="00C71D93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ascii="Century Gothic" w:hAnsi="Century Gothic"/>
          <w:b/>
        </w:rPr>
      </w:pPr>
    </w:p>
    <w:p w:rsidR="00111926" w:rsidRDefault="00111926" w:rsidP="00111926">
      <w:pPr>
        <w:pStyle w:val="Normlnweb"/>
        <w:tabs>
          <w:tab w:val="left" w:pos="1134"/>
        </w:tabs>
        <w:spacing w:after="120" w:afterAutospacing="0"/>
        <w:jc w:val="both"/>
        <w:outlineLvl w:val="1"/>
        <w:rPr>
          <w:rFonts w:ascii="Century Gothic" w:hAnsi="Century Gothic"/>
          <w:b/>
        </w:rPr>
      </w:pPr>
    </w:p>
    <w:p w:rsidR="004D39A6" w:rsidRPr="0013640C" w:rsidRDefault="0013640C" w:rsidP="0013640C">
      <w:pPr>
        <w:pStyle w:val="Normlnweb"/>
        <w:numPr>
          <w:ilvl w:val="0"/>
          <w:numId w:val="30"/>
        </w:numPr>
        <w:spacing w:after="120" w:afterAutospacing="0"/>
        <w:jc w:val="both"/>
        <w:outlineLvl w:val="1"/>
        <w:rPr>
          <w:b/>
          <w:bCs/>
          <w:color w:val="FF0000"/>
          <w:sz w:val="28"/>
          <w:szCs w:val="28"/>
        </w:rPr>
      </w:pPr>
      <w:bookmarkStart w:id="18" w:name="_Toc430253365"/>
      <w:r>
        <w:rPr>
          <w:b/>
          <w:bCs/>
          <w:color w:val="FF0000"/>
          <w:sz w:val="28"/>
          <w:szCs w:val="28"/>
        </w:rPr>
        <w:t xml:space="preserve"> </w:t>
      </w:r>
      <w:r w:rsidR="00FD7E38" w:rsidRPr="0013640C">
        <w:rPr>
          <w:b/>
          <w:bCs/>
          <w:color w:val="FF0000"/>
          <w:sz w:val="28"/>
          <w:szCs w:val="28"/>
        </w:rPr>
        <w:t>Závěr</w:t>
      </w:r>
      <w:bookmarkEnd w:id="18"/>
    </w:p>
    <w:p w:rsidR="0013640C" w:rsidRDefault="000C5EED" w:rsidP="0013640C">
      <w:pPr>
        <w:pStyle w:val="Normlnweb"/>
        <w:spacing w:after="4080" w:afterAutospacing="0" w:line="360" w:lineRule="auto"/>
        <w:ind w:left="170" w:firstLine="340"/>
        <w:jc w:val="both"/>
        <w:rPr>
          <w:szCs w:val="20"/>
        </w:rPr>
      </w:pPr>
      <w:r>
        <w:rPr>
          <w:szCs w:val="20"/>
        </w:rPr>
        <w:t>Z</w:t>
      </w:r>
      <w:r w:rsidR="00FD7E38" w:rsidRPr="00F233E2">
        <w:rPr>
          <w:szCs w:val="20"/>
        </w:rPr>
        <w:t xml:space="preserve">ákladním principem preventivního vzdělávání žáků naší školy </w:t>
      </w:r>
      <w:r>
        <w:rPr>
          <w:szCs w:val="20"/>
        </w:rPr>
        <w:t xml:space="preserve">zůstává i nadále, tak jako v předešlých letech, </w:t>
      </w:r>
      <w:r w:rsidR="00FD7E38" w:rsidRPr="00F233E2">
        <w:rPr>
          <w:szCs w:val="20"/>
        </w:rPr>
        <w:t>osvojování základních kompetencí pro zdravý životní styl</w:t>
      </w:r>
      <w:r w:rsidR="00F233E2">
        <w:rPr>
          <w:szCs w:val="20"/>
        </w:rPr>
        <w:t xml:space="preserve">, prevenci a rozvoj schopností </w:t>
      </w:r>
      <w:r w:rsidR="00FD7E38" w:rsidRPr="00F233E2">
        <w:rPr>
          <w:szCs w:val="20"/>
        </w:rPr>
        <w:t>a dovedností, jak se orientovat v běžném životě. Za nejdůležitější prvek v rámci prevence považujeme připravenost dětí a mládeže odmítat všechny druhy rizikového chování, projevy agresivity a porušování zákona. Hledání těchto cest je úkolem a výzvou pro všechny pedagogy a zaměstnance školy s aktivní účastí rodičů. Úspěšnost plnění MMP naší školy bude vyhodnoceno na konci školního roku.</w:t>
      </w:r>
    </w:p>
    <w:p w:rsidR="00FD7E38" w:rsidRPr="0013640C" w:rsidRDefault="00F233E2" w:rsidP="0013640C">
      <w:pPr>
        <w:pStyle w:val="Normlnweb"/>
        <w:spacing w:after="4080" w:afterAutospacing="0" w:line="360" w:lineRule="auto"/>
        <w:ind w:left="170" w:firstLine="340"/>
        <w:jc w:val="both"/>
        <w:rPr>
          <w:szCs w:val="20"/>
        </w:rPr>
      </w:pPr>
      <w:r>
        <w:rPr>
          <w:szCs w:val="28"/>
        </w:rPr>
        <w:t xml:space="preserve">V </w:t>
      </w:r>
      <w:r w:rsidR="00FD7E38">
        <w:rPr>
          <w:szCs w:val="28"/>
        </w:rPr>
        <w:t xml:space="preserve">Brně </w:t>
      </w:r>
      <w:r w:rsidR="0013640C">
        <w:rPr>
          <w:szCs w:val="28"/>
        </w:rPr>
        <w:t>25.9.2017</w:t>
      </w:r>
    </w:p>
    <w:p w:rsidR="00FD7E38" w:rsidRDefault="00F233E2" w:rsidP="00F233E2">
      <w:pPr>
        <w:tabs>
          <w:tab w:val="left" w:pos="284"/>
          <w:tab w:val="left" w:pos="6237"/>
        </w:tabs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proofErr w:type="spellStart"/>
      <w:r w:rsidR="00FD7E38">
        <w:rPr>
          <w:szCs w:val="28"/>
        </w:rPr>
        <w:t>Mgr.Jarmil</w:t>
      </w:r>
      <w:proofErr w:type="spellEnd"/>
      <w:r w:rsidR="00FD7E38">
        <w:rPr>
          <w:szCs w:val="28"/>
        </w:rPr>
        <w:t xml:space="preserve"> Müller</w:t>
      </w:r>
      <w:r>
        <w:rPr>
          <w:szCs w:val="28"/>
        </w:rPr>
        <w:tab/>
      </w:r>
      <w:r w:rsidR="00FD7E38">
        <w:rPr>
          <w:szCs w:val="28"/>
        </w:rPr>
        <w:t>Mgr. Roman Burda</w:t>
      </w:r>
    </w:p>
    <w:p w:rsidR="00FD7E38" w:rsidRDefault="00FD7E38" w:rsidP="00F233E2">
      <w:pPr>
        <w:tabs>
          <w:tab w:val="left" w:pos="6663"/>
          <w:tab w:val="left" w:pos="6804"/>
        </w:tabs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školní metodik prevence</w:t>
      </w:r>
      <w:r w:rsidR="00F233E2">
        <w:rPr>
          <w:szCs w:val="28"/>
        </w:rPr>
        <w:tab/>
      </w:r>
      <w:r>
        <w:rPr>
          <w:szCs w:val="28"/>
        </w:rPr>
        <w:t>ředitel školy</w:t>
      </w:r>
    </w:p>
    <w:sectPr w:rsidR="00FD7E38" w:rsidSect="00586B63">
      <w:type w:val="continuous"/>
      <w:pgSz w:w="11906" w:h="16838"/>
      <w:pgMar w:top="1417" w:right="1417" w:bottom="993" w:left="1417" w:header="567" w:footer="2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945" w:rsidRDefault="00ED7945" w:rsidP="00102DD8">
      <w:r>
        <w:separator/>
      </w:r>
    </w:p>
  </w:endnote>
  <w:endnote w:type="continuationSeparator" w:id="0">
    <w:p w:rsidR="00ED7945" w:rsidRDefault="00ED7945" w:rsidP="0010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D8" w:rsidRDefault="009E3A06" w:rsidP="001F5CF9">
    <w:pPr>
      <w:pStyle w:val="Zpat"/>
      <w:jc w:val="center"/>
    </w:pPr>
    <w:r>
      <w:fldChar w:fldCharType="begin"/>
    </w:r>
    <w:r w:rsidR="006079F7">
      <w:instrText>PAGE   \* MERGEFORMAT</w:instrText>
    </w:r>
    <w:r>
      <w:fldChar w:fldCharType="separate"/>
    </w:r>
    <w:r w:rsidR="0077191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945" w:rsidRDefault="00ED7945" w:rsidP="00102DD8">
      <w:r>
        <w:separator/>
      </w:r>
    </w:p>
  </w:footnote>
  <w:footnote w:type="continuationSeparator" w:id="0">
    <w:p w:rsidR="00ED7945" w:rsidRDefault="00ED7945" w:rsidP="00102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D8" w:rsidRDefault="00102DD8" w:rsidP="00102DD8">
    <w:pPr>
      <w:pStyle w:val="Zhlav"/>
      <w:pBdr>
        <w:bottom w:val="single" w:sz="4" w:space="1" w:color="auto"/>
      </w:pBdr>
      <w:jc w:val="center"/>
    </w:pPr>
    <w:r>
      <w:t>Základní škola a mateřská škola, Brno, Horníkova 1, příspěvková organizace</w:t>
    </w:r>
    <w:r>
      <w:br/>
      <w:t>MINIMÁLNÍ PREVENTIVNÍ PROGRAM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AA"/>
    <w:multiLevelType w:val="hybridMultilevel"/>
    <w:tmpl w:val="3F1467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E0AD9"/>
    <w:multiLevelType w:val="hybridMultilevel"/>
    <w:tmpl w:val="B47ED506"/>
    <w:lvl w:ilvl="0" w:tplc="0405000F">
      <w:start w:val="1"/>
      <w:numFmt w:val="decimal"/>
      <w:lvlText w:val="%1."/>
      <w:lvlJc w:val="left"/>
      <w:pPr>
        <w:ind w:left="1230" w:hanging="360"/>
      </w:p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>
    <w:nsid w:val="0B655E1F"/>
    <w:multiLevelType w:val="hybridMultilevel"/>
    <w:tmpl w:val="60CCE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B262C"/>
    <w:multiLevelType w:val="hybridMultilevel"/>
    <w:tmpl w:val="20245CA2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85353D8"/>
    <w:multiLevelType w:val="hybridMultilevel"/>
    <w:tmpl w:val="987A0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72C7F"/>
    <w:multiLevelType w:val="multilevel"/>
    <w:tmpl w:val="889C7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942DFA"/>
    <w:multiLevelType w:val="multilevel"/>
    <w:tmpl w:val="FB6E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51CA7"/>
    <w:multiLevelType w:val="hybridMultilevel"/>
    <w:tmpl w:val="372606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404DB0"/>
    <w:multiLevelType w:val="hybridMultilevel"/>
    <w:tmpl w:val="3306CACA"/>
    <w:lvl w:ilvl="0" w:tplc="5C3855A0">
      <w:start w:val="1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B247B5"/>
    <w:multiLevelType w:val="hybridMultilevel"/>
    <w:tmpl w:val="BE86A67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786064F"/>
    <w:multiLevelType w:val="hybridMultilevel"/>
    <w:tmpl w:val="331286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C61083"/>
    <w:multiLevelType w:val="hybridMultilevel"/>
    <w:tmpl w:val="3A0640A2"/>
    <w:lvl w:ilvl="0" w:tplc="C77210AA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01D0DC7"/>
    <w:multiLevelType w:val="hybridMultilevel"/>
    <w:tmpl w:val="7932D998"/>
    <w:lvl w:ilvl="0" w:tplc="C77210AA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5CE53CD"/>
    <w:multiLevelType w:val="hybridMultilevel"/>
    <w:tmpl w:val="41B4F2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2B27F3"/>
    <w:multiLevelType w:val="hybridMultilevel"/>
    <w:tmpl w:val="9F8C6BE0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FEE4633"/>
    <w:multiLevelType w:val="hybridMultilevel"/>
    <w:tmpl w:val="6910F0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E3020"/>
    <w:multiLevelType w:val="hybridMultilevel"/>
    <w:tmpl w:val="85A44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C57C3D"/>
    <w:multiLevelType w:val="hybridMultilevel"/>
    <w:tmpl w:val="265E64BA"/>
    <w:lvl w:ilvl="0" w:tplc="0C5EB1B0">
      <w:start w:val="13"/>
      <w:numFmt w:val="decimal"/>
      <w:lvlText w:val="%1."/>
      <w:lvlJc w:val="left"/>
      <w:pPr>
        <w:ind w:left="915" w:hanging="405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90" w:hanging="360"/>
      </w:pPr>
    </w:lvl>
    <w:lvl w:ilvl="2" w:tplc="0405001B" w:tentative="1">
      <w:start w:val="1"/>
      <w:numFmt w:val="lowerRoman"/>
      <w:lvlText w:val="%3."/>
      <w:lvlJc w:val="right"/>
      <w:pPr>
        <w:ind w:left="2310" w:hanging="180"/>
      </w:pPr>
    </w:lvl>
    <w:lvl w:ilvl="3" w:tplc="0405000F" w:tentative="1">
      <w:start w:val="1"/>
      <w:numFmt w:val="decimal"/>
      <w:lvlText w:val="%4."/>
      <w:lvlJc w:val="left"/>
      <w:pPr>
        <w:ind w:left="3030" w:hanging="360"/>
      </w:pPr>
    </w:lvl>
    <w:lvl w:ilvl="4" w:tplc="04050019" w:tentative="1">
      <w:start w:val="1"/>
      <w:numFmt w:val="lowerLetter"/>
      <w:lvlText w:val="%5."/>
      <w:lvlJc w:val="left"/>
      <w:pPr>
        <w:ind w:left="3750" w:hanging="360"/>
      </w:pPr>
    </w:lvl>
    <w:lvl w:ilvl="5" w:tplc="0405001B" w:tentative="1">
      <w:start w:val="1"/>
      <w:numFmt w:val="lowerRoman"/>
      <w:lvlText w:val="%6."/>
      <w:lvlJc w:val="right"/>
      <w:pPr>
        <w:ind w:left="4470" w:hanging="180"/>
      </w:pPr>
    </w:lvl>
    <w:lvl w:ilvl="6" w:tplc="0405000F" w:tentative="1">
      <w:start w:val="1"/>
      <w:numFmt w:val="decimal"/>
      <w:lvlText w:val="%7."/>
      <w:lvlJc w:val="left"/>
      <w:pPr>
        <w:ind w:left="5190" w:hanging="360"/>
      </w:pPr>
    </w:lvl>
    <w:lvl w:ilvl="7" w:tplc="04050019" w:tentative="1">
      <w:start w:val="1"/>
      <w:numFmt w:val="lowerLetter"/>
      <w:lvlText w:val="%8."/>
      <w:lvlJc w:val="left"/>
      <w:pPr>
        <w:ind w:left="5910" w:hanging="360"/>
      </w:pPr>
    </w:lvl>
    <w:lvl w:ilvl="8" w:tplc="040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8">
    <w:nsid w:val="4ABD74BB"/>
    <w:multiLevelType w:val="hybridMultilevel"/>
    <w:tmpl w:val="02583F0A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C5A5E12"/>
    <w:multiLevelType w:val="multilevel"/>
    <w:tmpl w:val="FF3C4AB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86" w:hanging="1800"/>
      </w:pPr>
      <w:rPr>
        <w:rFonts w:hint="default"/>
      </w:rPr>
    </w:lvl>
  </w:abstractNum>
  <w:abstractNum w:abstractNumId="20">
    <w:nsid w:val="50D247F1"/>
    <w:multiLevelType w:val="hybridMultilevel"/>
    <w:tmpl w:val="7C6E0CAA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EB925A1"/>
    <w:multiLevelType w:val="hybridMultilevel"/>
    <w:tmpl w:val="6C7679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80695F"/>
    <w:multiLevelType w:val="hybridMultilevel"/>
    <w:tmpl w:val="4EC0B50E"/>
    <w:lvl w:ilvl="0" w:tplc="5C3855A0">
      <w:start w:val="11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689629E"/>
    <w:multiLevelType w:val="hybridMultilevel"/>
    <w:tmpl w:val="5C1E45E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>
    <w:nsid w:val="68F132D4"/>
    <w:multiLevelType w:val="hybridMultilevel"/>
    <w:tmpl w:val="E342DD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CE0A25"/>
    <w:multiLevelType w:val="hybridMultilevel"/>
    <w:tmpl w:val="DA0C9042"/>
    <w:lvl w:ilvl="0" w:tplc="0405000F">
      <w:start w:val="1"/>
      <w:numFmt w:val="decimal"/>
      <w:lvlText w:val="%1."/>
      <w:lvlJc w:val="left"/>
      <w:pPr>
        <w:ind w:left="1598" w:hanging="360"/>
      </w:pPr>
    </w:lvl>
    <w:lvl w:ilvl="1" w:tplc="04050019" w:tentative="1">
      <w:start w:val="1"/>
      <w:numFmt w:val="lowerLetter"/>
      <w:lvlText w:val="%2."/>
      <w:lvlJc w:val="left"/>
      <w:pPr>
        <w:ind w:left="2318" w:hanging="360"/>
      </w:pPr>
    </w:lvl>
    <w:lvl w:ilvl="2" w:tplc="0405001B" w:tentative="1">
      <w:start w:val="1"/>
      <w:numFmt w:val="lowerRoman"/>
      <w:lvlText w:val="%3."/>
      <w:lvlJc w:val="right"/>
      <w:pPr>
        <w:ind w:left="3038" w:hanging="180"/>
      </w:pPr>
    </w:lvl>
    <w:lvl w:ilvl="3" w:tplc="0405000F" w:tentative="1">
      <w:start w:val="1"/>
      <w:numFmt w:val="decimal"/>
      <w:lvlText w:val="%4."/>
      <w:lvlJc w:val="left"/>
      <w:pPr>
        <w:ind w:left="3758" w:hanging="360"/>
      </w:pPr>
    </w:lvl>
    <w:lvl w:ilvl="4" w:tplc="04050019" w:tentative="1">
      <w:start w:val="1"/>
      <w:numFmt w:val="lowerLetter"/>
      <w:lvlText w:val="%5."/>
      <w:lvlJc w:val="left"/>
      <w:pPr>
        <w:ind w:left="4478" w:hanging="360"/>
      </w:pPr>
    </w:lvl>
    <w:lvl w:ilvl="5" w:tplc="0405001B" w:tentative="1">
      <w:start w:val="1"/>
      <w:numFmt w:val="lowerRoman"/>
      <w:lvlText w:val="%6."/>
      <w:lvlJc w:val="right"/>
      <w:pPr>
        <w:ind w:left="5198" w:hanging="180"/>
      </w:pPr>
    </w:lvl>
    <w:lvl w:ilvl="6" w:tplc="0405000F" w:tentative="1">
      <w:start w:val="1"/>
      <w:numFmt w:val="decimal"/>
      <w:lvlText w:val="%7."/>
      <w:lvlJc w:val="left"/>
      <w:pPr>
        <w:ind w:left="5918" w:hanging="360"/>
      </w:pPr>
    </w:lvl>
    <w:lvl w:ilvl="7" w:tplc="04050019" w:tentative="1">
      <w:start w:val="1"/>
      <w:numFmt w:val="lowerLetter"/>
      <w:lvlText w:val="%8."/>
      <w:lvlJc w:val="left"/>
      <w:pPr>
        <w:ind w:left="6638" w:hanging="360"/>
      </w:pPr>
    </w:lvl>
    <w:lvl w:ilvl="8" w:tplc="0405001B" w:tentative="1">
      <w:start w:val="1"/>
      <w:numFmt w:val="lowerRoman"/>
      <w:lvlText w:val="%9."/>
      <w:lvlJc w:val="right"/>
      <w:pPr>
        <w:ind w:left="7358" w:hanging="180"/>
      </w:pPr>
    </w:lvl>
  </w:abstractNum>
  <w:abstractNum w:abstractNumId="26">
    <w:nsid w:val="74BB7835"/>
    <w:multiLevelType w:val="hybridMultilevel"/>
    <w:tmpl w:val="BC4C32A0"/>
    <w:lvl w:ilvl="0" w:tplc="974E0B4C">
      <w:start w:val="13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6D52E49"/>
    <w:multiLevelType w:val="multilevel"/>
    <w:tmpl w:val="FF3C4AB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86" w:hanging="1800"/>
      </w:pPr>
      <w:rPr>
        <w:rFonts w:hint="default"/>
      </w:rPr>
    </w:lvl>
  </w:abstractNum>
  <w:abstractNum w:abstractNumId="28">
    <w:nsid w:val="7B9B3E30"/>
    <w:multiLevelType w:val="multilevel"/>
    <w:tmpl w:val="1542F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45262F"/>
    <w:multiLevelType w:val="multilevel"/>
    <w:tmpl w:val="2474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8"/>
  </w:num>
  <w:num w:numId="3">
    <w:abstractNumId w:val="6"/>
  </w:num>
  <w:num w:numId="4">
    <w:abstractNumId w:val="12"/>
  </w:num>
  <w:num w:numId="5">
    <w:abstractNumId w:val="11"/>
  </w:num>
  <w:num w:numId="6">
    <w:abstractNumId w:val="29"/>
  </w:num>
  <w:num w:numId="7">
    <w:abstractNumId w:val="10"/>
  </w:num>
  <w:num w:numId="8">
    <w:abstractNumId w:val="7"/>
  </w:num>
  <w:num w:numId="9">
    <w:abstractNumId w:val="2"/>
  </w:num>
  <w:num w:numId="10">
    <w:abstractNumId w:val="15"/>
  </w:num>
  <w:num w:numId="11">
    <w:abstractNumId w:val="4"/>
  </w:num>
  <w:num w:numId="12">
    <w:abstractNumId w:val="8"/>
  </w:num>
  <w:num w:numId="13">
    <w:abstractNumId w:val="19"/>
  </w:num>
  <w:num w:numId="14">
    <w:abstractNumId w:val="18"/>
  </w:num>
  <w:num w:numId="15">
    <w:abstractNumId w:val="22"/>
  </w:num>
  <w:num w:numId="16">
    <w:abstractNumId w:val="20"/>
  </w:num>
  <w:num w:numId="17">
    <w:abstractNumId w:val="3"/>
  </w:num>
  <w:num w:numId="18">
    <w:abstractNumId w:val="16"/>
  </w:num>
  <w:num w:numId="19">
    <w:abstractNumId w:val="1"/>
  </w:num>
  <w:num w:numId="20">
    <w:abstractNumId w:val="25"/>
  </w:num>
  <w:num w:numId="21">
    <w:abstractNumId w:val="27"/>
  </w:num>
  <w:num w:numId="22">
    <w:abstractNumId w:val="17"/>
  </w:num>
  <w:num w:numId="23">
    <w:abstractNumId w:val="24"/>
  </w:num>
  <w:num w:numId="24">
    <w:abstractNumId w:val="21"/>
  </w:num>
  <w:num w:numId="25">
    <w:abstractNumId w:val="13"/>
  </w:num>
  <w:num w:numId="26">
    <w:abstractNumId w:val="23"/>
  </w:num>
  <w:num w:numId="27">
    <w:abstractNumId w:val="9"/>
  </w:num>
  <w:num w:numId="28">
    <w:abstractNumId w:val="14"/>
  </w:num>
  <w:num w:numId="29">
    <w:abstractNumId w:val="0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BAA"/>
    <w:rsid w:val="000719C6"/>
    <w:rsid w:val="000C5EED"/>
    <w:rsid w:val="000C6FBF"/>
    <w:rsid w:val="00102DD8"/>
    <w:rsid w:val="00111926"/>
    <w:rsid w:val="0012289F"/>
    <w:rsid w:val="0013640C"/>
    <w:rsid w:val="00165D00"/>
    <w:rsid w:val="00172603"/>
    <w:rsid w:val="00191AD9"/>
    <w:rsid w:val="001D6328"/>
    <w:rsid w:val="001F5CF9"/>
    <w:rsid w:val="00273699"/>
    <w:rsid w:val="00286325"/>
    <w:rsid w:val="0029184E"/>
    <w:rsid w:val="002E74B5"/>
    <w:rsid w:val="002F01E0"/>
    <w:rsid w:val="00303814"/>
    <w:rsid w:val="00304BCD"/>
    <w:rsid w:val="00315E42"/>
    <w:rsid w:val="003372B9"/>
    <w:rsid w:val="003C5F8F"/>
    <w:rsid w:val="003E651A"/>
    <w:rsid w:val="00421FC0"/>
    <w:rsid w:val="004469F1"/>
    <w:rsid w:val="00447E08"/>
    <w:rsid w:val="00453BAA"/>
    <w:rsid w:val="004A4219"/>
    <w:rsid w:val="004D39A6"/>
    <w:rsid w:val="00586B63"/>
    <w:rsid w:val="005D7F39"/>
    <w:rsid w:val="00600BBB"/>
    <w:rsid w:val="006079F7"/>
    <w:rsid w:val="006433E3"/>
    <w:rsid w:val="0066185C"/>
    <w:rsid w:val="00715B80"/>
    <w:rsid w:val="007421AD"/>
    <w:rsid w:val="00746A5D"/>
    <w:rsid w:val="007666F3"/>
    <w:rsid w:val="00771913"/>
    <w:rsid w:val="007961C7"/>
    <w:rsid w:val="007E5386"/>
    <w:rsid w:val="007E5AF0"/>
    <w:rsid w:val="008076B4"/>
    <w:rsid w:val="008219ED"/>
    <w:rsid w:val="0084213E"/>
    <w:rsid w:val="00872181"/>
    <w:rsid w:val="00893FBD"/>
    <w:rsid w:val="00905E61"/>
    <w:rsid w:val="009645CE"/>
    <w:rsid w:val="009865B7"/>
    <w:rsid w:val="009926E7"/>
    <w:rsid w:val="009C1F91"/>
    <w:rsid w:val="009C4E8E"/>
    <w:rsid w:val="009E3A06"/>
    <w:rsid w:val="009F56FD"/>
    <w:rsid w:val="00AF322C"/>
    <w:rsid w:val="00B02577"/>
    <w:rsid w:val="00B07FF9"/>
    <w:rsid w:val="00B22A11"/>
    <w:rsid w:val="00B56B1E"/>
    <w:rsid w:val="00B71EBB"/>
    <w:rsid w:val="00B75A4F"/>
    <w:rsid w:val="00B75EFF"/>
    <w:rsid w:val="00B76D6A"/>
    <w:rsid w:val="00BA3AD8"/>
    <w:rsid w:val="00BD317B"/>
    <w:rsid w:val="00C71D93"/>
    <w:rsid w:val="00D11379"/>
    <w:rsid w:val="00D52E8F"/>
    <w:rsid w:val="00DB1671"/>
    <w:rsid w:val="00DF7953"/>
    <w:rsid w:val="00E901D1"/>
    <w:rsid w:val="00ED6A09"/>
    <w:rsid w:val="00ED7945"/>
    <w:rsid w:val="00EF1F58"/>
    <w:rsid w:val="00F05EF8"/>
    <w:rsid w:val="00F233E2"/>
    <w:rsid w:val="00F31C42"/>
    <w:rsid w:val="00F51BB5"/>
    <w:rsid w:val="00F96374"/>
    <w:rsid w:val="00FB406F"/>
    <w:rsid w:val="00FC30B7"/>
    <w:rsid w:val="00FD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0B7"/>
    <w:rPr>
      <w:rFonts w:eastAsia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FC30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FC30B7"/>
    <w:pPr>
      <w:keepNext/>
      <w:jc w:val="both"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C30B7"/>
    <w:rPr>
      <w:color w:val="0000FF"/>
      <w:u w:val="single"/>
    </w:rPr>
  </w:style>
  <w:style w:type="paragraph" w:styleId="Normlnweb">
    <w:name w:val="Normal (Web)"/>
    <w:basedOn w:val="Normln"/>
    <w:semiHidden/>
    <w:rsid w:val="00FC30B7"/>
    <w:pPr>
      <w:spacing w:before="100" w:beforeAutospacing="1" w:after="100" w:afterAutospacing="1"/>
    </w:pPr>
    <w:rPr>
      <w:rFonts w:eastAsia="SimSun"/>
      <w:lang w:eastAsia="zh-CN"/>
    </w:rPr>
  </w:style>
  <w:style w:type="character" w:styleId="Siln">
    <w:name w:val="Strong"/>
    <w:qFormat/>
    <w:rsid w:val="00FC30B7"/>
    <w:rPr>
      <w:b/>
      <w:bCs/>
    </w:rPr>
  </w:style>
  <w:style w:type="paragraph" w:customStyle="1" w:styleId="Obsahtabulky">
    <w:name w:val="Obsah tabulky"/>
    <w:basedOn w:val="Normln"/>
    <w:rsid w:val="00FC30B7"/>
    <w:pPr>
      <w:widowControl w:val="0"/>
      <w:suppressLineNumbers/>
      <w:suppressAutoHyphens/>
    </w:pPr>
    <w:rPr>
      <w:rFonts w:eastAsia="Lucida Sans Unicode"/>
    </w:rPr>
  </w:style>
  <w:style w:type="paragraph" w:styleId="Zkladntext">
    <w:name w:val="Body Text"/>
    <w:basedOn w:val="Normln"/>
    <w:semiHidden/>
    <w:rsid w:val="00FC30B7"/>
    <w:pPr>
      <w:spacing w:before="100" w:beforeAutospacing="1" w:after="100" w:afterAutospacing="1"/>
    </w:pPr>
  </w:style>
  <w:style w:type="paragraph" w:styleId="Odstavecseseznamem">
    <w:name w:val="List Paragraph"/>
    <w:basedOn w:val="Normln"/>
    <w:qFormat/>
    <w:rsid w:val="00FC30B7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102DD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102DD8"/>
    <w:rPr>
      <w:rFonts w:eastAsia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02DD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02DD8"/>
    <w:rPr>
      <w:rFonts w:eastAsia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2D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02DD8"/>
    <w:rPr>
      <w:rFonts w:ascii="Tahoma" w:eastAsia="Times New Roman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F233E2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F233E2"/>
    <w:pPr>
      <w:spacing w:before="120"/>
      <w:ind w:left="240"/>
    </w:pPr>
    <w:rPr>
      <w:rFonts w:ascii="Calibri" w:hAnsi="Calibri"/>
      <w:b/>
      <w:bCs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905E61"/>
    <w:pPr>
      <w:tabs>
        <w:tab w:val="left" w:pos="426"/>
        <w:tab w:val="right" w:leader="underscore" w:pos="9062"/>
      </w:tabs>
      <w:spacing w:before="120"/>
    </w:pPr>
    <w:rPr>
      <w:rFonts w:ascii="Calibri" w:hAnsi="Calibri"/>
      <w:b/>
      <w:bCs/>
      <w:i/>
      <w:iCs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F233E2"/>
    <w:pPr>
      <w:ind w:left="480"/>
    </w:pPr>
    <w:rPr>
      <w:rFonts w:ascii="Calibri" w:hAnsi="Calibri"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F51BB5"/>
    <w:pPr>
      <w:ind w:left="720"/>
    </w:pPr>
    <w:rPr>
      <w:rFonts w:ascii="Calibri" w:hAnsi="Calibr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F51BB5"/>
    <w:pPr>
      <w:ind w:left="960"/>
    </w:pPr>
    <w:rPr>
      <w:rFonts w:ascii="Calibri" w:hAnsi="Calibr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F51BB5"/>
    <w:pPr>
      <w:ind w:left="1200"/>
    </w:pPr>
    <w:rPr>
      <w:rFonts w:ascii="Calibri" w:hAnsi="Calibr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F51BB5"/>
    <w:pPr>
      <w:ind w:left="1440"/>
    </w:pPr>
    <w:rPr>
      <w:rFonts w:ascii="Calibri" w:hAnsi="Calibr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F51BB5"/>
    <w:pPr>
      <w:ind w:left="1680"/>
    </w:pPr>
    <w:rPr>
      <w:rFonts w:ascii="Calibri" w:hAnsi="Calibr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F51BB5"/>
    <w:pPr>
      <w:ind w:left="1920"/>
    </w:pPr>
    <w:rPr>
      <w:rFonts w:ascii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0B7"/>
    <w:rPr>
      <w:rFonts w:eastAsia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FC30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FC30B7"/>
    <w:pPr>
      <w:keepNext/>
      <w:jc w:val="both"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C30B7"/>
    <w:rPr>
      <w:color w:val="0000FF"/>
      <w:u w:val="single"/>
    </w:rPr>
  </w:style>
  <w:style w:type="paragraph" w:styleId="Normlnweb">
    <w:name w:val="Normal (Web)"/>
    <w:basedOn w:val="Normln"/>
    <w:semiHidden/>
    <w:rsid w:val="00FC30B7"/>
    <w:pPr>
      <w:spacing w:before="100" w:beforeAutospacing="1" w:after="100" w:afterAutospacing="1"/>
    </w:pPr>
    <w:rPr>
      <w:rFonts w:eastAsia="SimSun"/>
      <w:lang w:eastAsia="zh-CN"/>
    </w:rPr>
  </w:style>
  <w:style w:type="character" w:styleId="Siln">
    <w:name w:val="Strong"/>
    <w:qFormat/>
    <w:rsid w:val="00FC30B7"/>
    <w:rPr>
      <w:b/>
      <w:bCs/>
    </w:rPr>
  </w:style>
  <w:style w:type="paragraph" w:customStyle="1" w:styleId="Obsahtabulky">
    <w:name w:val="Obsah tabulky"/>
    <w:basedOn w:val="Normln"/>
    <w:rsid w:val="00FC30B7"/>
    <w:pPr>
      <w:widowControl w:val="0"/>
      <w:suppressLineNumbers/>
      <w:suppressAutoHyphens/>
    </w:pPr>
    <w:rPr>
      <w:rFonts w:eastAsia="Lucida Sans Unicode"/>
    </w:rPr>
  </w:style>
  <w:style w:type="paragraph" w:styleId="Zkladntext">
    <w:name w:val="Body Text"/>
    <w:basedOn w:val="Normln"/>
    <w:semiHidden/>
    <w:rsid w:val="00FC30B7"/>
    <w:pPr>
      <w:spacing w:before="100" w:beforeAutospacing="1" w:after="100" w:afterAutospacing="1"/>
    </w:pPr>
  </w:style>
  <w:style w:type="paragraph" w:styleId="Odstavecseseznamem">
    <w:name w:val="List Paragraph"/>
    <w:basedOn w:val="Normln"/>
    <w:qFormat/>
    <w:rsid w:val="00FC30B7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102DD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102DD8"/>
    <w:rPr>
      <w:rFonts w:eastAsia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02DD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02DD8"/>
    <w:rPr>
      <w:rFonts w:eastAsia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2D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02DD8"/>
    <w:rPr>
      <w:rFonts w:ascii="Tahoma" w:eastAsia="Times New Roman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F233E2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F233E2"/>
    <w:pPr>
      <w:spacing w:before="120"/>
      <w:ind w:left="240"/>
    </w:pPr>
    <w:rPr>
      <w:rFonts w:ascii="Calibri" w:hAnsi="Calibri"/>
      <w:b/>
      <w:bCs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905E61"/>
    <w:pPr>
      <w:tabs>
        <w:tab w:val="left" w:pos="426"/>
        <w:tab w:val="right" w:leader="underscore" w:pos="9062"/>
      </w:tabs>
      <w:spacing w:before="120"/>
    </w:pPr>
    <w:rPr>
      <w:rFonts w:ascii="Calibri" w:hAnsi="Calibri"/>
      <w:b/>
      <w:bCs/>
      <w:i/>
      <w:iCs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F233E2"/>
    <w:pPr>
      <w:ind w:left="480"/>
    </w:pPr>
    <w:rPr>
      <w:rFonts w:ascii="Calibri" w:hAnsi="Calibri"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F51BB5"/>
    <w:pPr>
      <w:ind w:left="720"/>
    </w:pPr>
    <w:rPr>
      <w:rFonts w:ascii="Calibri" w:hAnsi="Calibr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F51BB5"/>
    <w:pPr>
      <w:ind w:left="960"/>
    </w:pPr>
    <w:rPr>
      <w:rFonts w:ascii="Calibri" w:hAnsi="Calibr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F51BB5"/>
    <w:pPr>
      <w:ind w:left="1200"/>
    </w:pPr>
    <w:rPr>
      <w:rFonts w:ascii="Calibri" w:hAnsi="Calibr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F51BB5"/>
    <w:pPr>
      <w:ind w:left="1440"/>
    </w:pPr>
    <w:rPr>
      <w:rFonts w:ascii="Calibri" w:hAnsi="Calibr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F51BB5"/>
    <w:pPr>
      <w:ind w:left="1680"/>
    </w:pPr>
    <w:rPr>
      <w:rFonts w:ascii="Calibri" w:hAnsi="Calibr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F51BB5"/>
    <w:pPr>
      <w:ind w:left="1920"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coupkova@zshornikova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98C0D-E505-49B1-8600-1E74585C5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1761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MINIMÁLNÍ</vt:lpstr>
    </vt:vector>
  </TitlesOfParts>
  <Company>HP</Company>
  <LinksUpToDate>false</LinksUpToDate>
  <CharactersWithSpaces>12132</CharactersWithSpaces>
  <SharedDoc>false</SharedDoc>
  <HLinks>
    <vt:vector size="174" baseType="variant">
      <vt:variant>
        <vt:i4>8060992</vt:i4>
      </vt:variant>
      <vt:variant>
        <vt:i4>159</vt:i4>
      </vt:variant>
      <vt:variant>
        <vt:i4>0</vt:i4>
      </vt:variant>
      <vt:variant>
        <vt:i4>5</vt:i4>
      </vt:variant>
      <vt:variant>
        <vt:lpwstr>mailto:lcoupkova@zshornikova.cz</vt:lpwstr>
      </vt:variant>
      <vt:variant>
        <vt:lpwstr/>
      </vt:variant>
      <vt:variant>
        <vt:i4>6291520</vt:i4>
      </vt:variant>
      <vt:variant>
        <vt:i4>156</vt:i4>
      </vt:variant>
      <vt:variant>
        <vt:i4>0</vt:i4>
      </vt:variant>
      <vt:variant>
        <vt:i4>5</vt:i4>
      </vt:variant>
      <vt:variant>
        <vt:lpwstr>mailto:hhegerova@zshornikova.cz</vt:lpwstr>
      </vt:variant>
      <vt:variant>
        <vt:lpwstr/>
      </vt:variant>
      <vt:variant>
        <vt:i4>6422619</vt:i4>
      </vt:variant>
      <vt:variant>
        <vt:i4>153</vt:i4>
      </vt:variant>
      <vt:variant>
        <vt:i4>0</vt:i4>
      </vt:variant>
      <vt:variant>
        <vt:i4>5</vt:i4>
      </vt:variant>
      <vt:variant>
        <vt:lpwstr>mailto:hmezihorakova@zshornikova.cz</vt:lpwstr>
      </vt:variant>
      <vt:variant>
        <vt:lpwstr/>
      </vt:variant>
      <vt:variant>
        <vt:i4>1048631</vt:i4>
      </vt:variant>
      <vt:variant>
        <vt:i4>150</vt:i4>
      </vt:variant>
      <vt:variant>
        <vt:i4>0</vt:i4>
      </vt:variant>
      <vt:variant>
        <vt:i4>5</vt:i4>
      </vt:variant>
      <vt:variant>
        <vt:lpwstr>mailto:vychporadce@zshornikova.cz</vt:lpwstr>
      </vt:variant>
      <vt:variant>
        <vt:lpwstr/>
      </vt:variant>
      <vt:variant>
        <vt:i4>7077979</vt:i4>
      </vt:variant>
      <vt:variant>
        <vt:i4>147</vt:i4>
      </vt:variant>
      <vt:variant>
        <vt:i4>0</vt:i4>
      </vt:variant>
      <vt:variant>
        <vt:i4>5</vt:i4>
      </vt:variant>
      <vt:variant>
        <vt:lpwstr>mailto:psycholog@zshornikova.cz</vt:lpwstr>
      </vt:variant>
      <vt:variant>
        <vt:lpwstr/>
      </vt:variant>
      <vt:variant>
        <vt:i4>1441842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_Toc367727471</vt:lpwstr>
      </vt:variant>
      <vt:variant>
        <vt:i4>1441842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_Toc367727470</vt:lpwstr>
      </vt:variant>
      <vt:variant>
        <vt:i4>1507378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_Toc367727469</vt:lpwstr>
      </vt:variant>
      <vt:variant>
        <vt:i4>1507378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_Toc367727468</vt:lpwstr>
      </vt:variant>
      <vt:variant>
        <vt:i4>1507378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_Toc367727467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_Toc367727466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_Toc367727465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_Toc367727464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_Toc367727463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_Toc367727462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_Toc367727461</vt:lpwstr>
      </vt:variant>
      <vt:variant>
        <vt:i4>1507378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_Toc367727460</vt:lpwstr>
      </vt:variant>
      <vt:variant>
        <vt:i4>1310770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_Toc367727459</vt:lpwstr>
      </vt:variant>
      <vt:variant>
        <vt:i4>1310770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_Toc367727458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_Toc367727457</vt:lpwstr>
      </vt:variant>
      <vt:variant>
        <vt:i4>1310770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_Toc367727456</vt:lpwstr>
      </vt:variant>
      <vt:variant>
        <vt:i4>1310770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_Toc367727455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_Toc367727454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_Toc367727453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_Toc367727452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_Toc367727451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_Toc367727450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_Toc367727449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_Toc367727448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MINIMÁLNÍ</dc:title>
  <dc:creator>Jarmil</dc:creator>
  <cp:lastModifiedBy>Učitel</cp:lastModifiedBy>
  <cp:revision>2</cp:revision>
  <cp:lastPrinted>2017-09-26T06:26:00Z</cp:lastPrinted>
  <dcterms:created xsi:type="dcterms:W3CDTF">2017-10-04T08:01:00Z</dcterms:created>
  <dcterms:modified xsi:type="dcterms:W3CDTF">2017-10-04T08:01:00Z</dcterms:modified>
</cp:coreProperties>
</file>